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007" w:rsidRPr="008D5007" w:rsidRDefault="008D5007" w:rsidP="008D5007">
      <w:pPr>
        <w:ind w:hanging="540"/>
        <w:rPr>
          <w:rFonts w:ascii="Times New Roman" w:hAnsi="Times New Roman" w:cs="Times New Roman"/>
          <w:b/>
          <w:sz w:val="26"/>
          <w:szCs w:val="26"/>
        </w:rPr>
      </w:pPr>
      <w:r w:rsidRPr="008D5007">
        <w:rPr>
          <w:rFonts w:ascii="Times New Roman" w:hAnsi="Times New Roman" w:cs="Times New Roman"/>
          <w:b/>
          <w:sz w:val="26"/>
          <w:szCs w:val="26"/>
        </w:rPr>
        <w:t>HỌC VIỆN CÁN BỘ</w:t>
      </w:r>
    </w:p>
    <w:p w:rsidR="008D5007" w:rsidRDefault="008D5007" w:rsidP="008D5007">
      <w:pPr>
        <w:ind w:hanging="540"/>
        <w:rPr>
          <w:rFonts w:ascii="Times New Roman" w:hAnsi="Times New Roman" w:cs="Times New Roman"/>
          <w:b/>
          <w:sz w:val="26"/>
          <w:szCs w:val="26"/>
        </w:rPr>
      </w:pPr>
      <w:r w:rsidRPr="008D5007">
        <w:rPr>
          <w:rFonts w:ascii="Times New Roman" w:hAnsi="Times New Roman" w:cs="Times New Roman"/>
          <w:b/>
          <w:sz w:val="26"/>
          <w:szCs w:val="26"/>
        </w:rPr>
        <w:t>Học viên: Lê Thị Mai Hường - lớp H603</w:t>
      </w:r>
    </w:p>
    <w:tbl>
      <w:tblPr>
        <w:tblpPr w:leftFromText="180" w:rightFromText="180" w:vertAnchor="page" w:horzAnchor="margin" w:tblpXSpec="center" w:tblpY="2056"/>
        <w:tblW w:w="10923" w:type="dxa"/>
        <w:tblLook w:val="04A0" w:firstRow="1" w:lastRow="0" w:firstColumn="1" w:lastColumn="0" w:noHBand="0" w:noVBand="1"/>
      </w:tblPr>
      <w:tblGrid>
        <w:gridCol w:w="1818"/>
        <w:gridCol w:w="9105"/>
      </w:tblGrid>
      <w:tr w:rsidR="008D5007" w:rsidRPr="00A9587B"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5007" w:rsidRPr="00A9587B" w:rsidRDefault="008D5007" w:rsidP="008D5007">
            <w:pPr>
              <w:spacing w:after="0" w:line="240" w:lineRule="auto"/>
              <w:jc w:val="center"/>
              <w:rPr>
                <w:rFonts w:ascii="Times New Roman" w:eastAsia="Times New Roman" w:hAnsi="Times New Roman" w:cs="Times New Roman"/>
                <w:b/>
                <w:color w:val="000000"/>
                <w:sz w:val="26"/>
                <w:szCs w:val="26"/>
              </w:rPr>
            </w:pPr>
            <w:r w:rsidRPr="004745F2">
              <w:rPr>
                <w:rFonts w:ascii="Times New Roman" w:eastAsia="Times New Roman" w:hAnsi="Times New Roman" w:cs="Times New Roman"/>
                <w:b/>
                <w:color w:val="000000"/>
                <w:sz w:val="26"/>
                <w:szCs w:val="26"/>
              </w:rPr>
              <w:t>Ghi chú</w:t>
            </w:r>
          </w:p>
        </w:tc>
        <w:tc>
          <w:tcPr>
            <w:tcW w:w="9105" w:type="dxa"/>
            <w:tcBorders>
              <w:top w:val="single" w:sz="4" w:space="0" w:color="auto"/>
              <w:left w:val="nil"/>
              <w:bottom w:val="single" w:sz="4" w:space="0" w:color="auto"/>
              <w:right w:val="single" w:sz="4" w:space="0" w:color="auto"/>
            </w:tcBorders>
            <w:shd w:val="clear" w:color="auto" w:fill="auto"/>
            <w:noWrap/>
            <w:vAlign w:val="bottom"/>
            <w:hideMark/>
          </w:tcPr>
          <w:p w:rsidR="008D5007" w:rsidRPr="00A9587B" w:rsidRDefault="008D5007" w:rsidP="008D5007">
            <w:pPr>
              <w:spacing w:after="0" w:line="240" w:lineRule="auto"/>
              <w:jc w:val="center"/>
              <w:rPr>
                <w:rFonts w:ascii="Times New Roman" w:eastAsia="Times New Roman" w:hAnsi="Times New Roman" w:cs="Times New Roman"/>
                <w:b/>
                <w:color w:val="000000"/>
                <w:sz w:val="26"/>
                <w:szCs w:val="26"/>
              </w:rPr>
            </w:pPr>
            <w:r w:rsidRPr="004745F2">
              <w:rPr>
                <w:rFonts w:ascii="Times New Roman" w:eastAsia="Times New Roman" w:hAnsi="Times New Roman" w:cs="Times New Roman"/>
                <w:b/>
                <w:color w:val="000000"/>
                <w:sz w:val="26"/>
                <w:szCs w:val="26"/>
              </w:rPr>
              <w:t>Nội dung</w:t>
            </w: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 xml:space="preserve">Câu </w:t>
            </w:r>
            <w:r>
              <w:rPr>
                <w:rFonts w:ascii="Times New Roman" w:hAnsi="Times New Roman" w:cs="Times New Roman"/>
                <w:b/>
                <w:sz w:val="26"/>
                <w:szCs w:val="26"/>
              </w:rPr>
              <w:t>1</w:t>
            </w:r>
            <w:r w:rsidRPr="004745F2">
              <w:rPr>
                <w:rFonts w:ascii="Times New Roman" w:hAnsi="Times New Roman" w:cs="Times New Roman"/>
                <w:b/>
                <w:sz w:val="26"/>
                <w:szCs w:val="26"/>
              </w:rPr>
              <w:t>: Phân tích mối quan hệ biện chứng giữa vật chất và ý thức? Ý nghĩa phương pháp luận rút ra từ việc nghiên cứu vấn đề này? Liên hệ vận dụng vào công tác của bản thân?</w:t>
            </w:r>
          </w:p>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A. Chủ đề</w:t>
            </w:r>
          </w:p>
          <w:p w:rsidR="008D5007" w:rsidRPr="004745F2" w:rsidRDefault="008D5007" w:rsidP="008D5007">
            <w:pPr>
              <w:spacing w:after="0" w:line="240" w:lineRule="auto"/>
              <w:jc w:val="both"/>
              <w:rPr>
                <w:rFonts w:ascii="Times New Roman" w:hAnsi="Times New Roman" w:cs="Times New Roman"/>
                <w:b/>
                <w:sz w:val="26"/>
                <w:szCs w:val="26"/>
              </w:rPr>
            </w:pPr>
          </w:p>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B. Trọng tâm và giải quyết vấn đề</w:t>
            </w:r>
          </w:p>
          <w:p w:rsidR="008D5007" w:rsidRPr="00B64EB7" w:rsidRDefault="008D5007" w:rsidP="008D5007">
            <w:pPr>
              <w:spacing w:before="60" w:after="60"/>
              <w:ind w:firstLine="360"/>
              <w:jc w:val="both"/>
              <w:rPr>
                <w:rFonts w:ascii="Times New Roman" w:hAnsi="Times New Roman" w:cs="Times New Roman"/>
                <w:color w:val="000000"/>
                <w:sz w:val="26"/>
                <w:szCs w:val="26"/>
                <w:shd w:val="clear" w:color="auto" w:fill="FFFFFF"/>
              </w:rPr>
            </w:pPr>
            <w:bookmarkStart w:id="0" w:name="_GoBack"/>
            <w:bookmarkEnd w:id="0"/>
            <w:r w:rsidRPr="00B64EB7">
              <w:rPr>
                <w:rFonts w:ascii="Times New Roman" w:hAnsi="Times New Roman" w:cs="Times New Roman"/>
                <w:color w:val="000000"/>
                <w:sz w:val="26"/>
                <w:szCs w:val="26"/>
                <w:shd w:val="clear" w:color="auto" w:fill="FFFFFF"/>
              </w:rPr>
              <w:t>Thế giới xung quanh ta có vô vàn sự vật và hiện tượng phong phú và đa dạng. Nhưng dù phong phú và đa dạng đến đâu thì cũng quy về hai lĩnh vực: vật chất và ý thức. Có rất nhiều quan điểm triết học xoay quanh vấn đế về mối quan hệ giữa vật chất và ý thức, nhưng chỉ có quan điểm triết học Mác - Lênin là đúng và đầy đủ đó là: vật chất là cái có trước, ý thức là cái có sau. Vật chất quyết định sự ra đời của ý thức, đồng thời ý thức tác động trở lại vật chất. Trước tiên ta phải tìm hiểu thế nào là vật chất và thề nào là ý thức</w:t>
            </w:r>
          </w:p>
          <w:p w:rsidR="008D5007" w:rsidRPr="00B64EB7" w:rsidRDefault="008D5007" w:rsidP="008D5007">
            <w:pPr>
              <w:spacing w:before="60" w:after="60"/>
              <w:ind w:firstLine="360"/>
              <w:jc w:val="both"/>
              <w:rPr>
                <w:rFonts w:ascii="Times New Roman" w:hAnsi="Times New Roman" w:cs="Times New Roman"/>
                <w:sz w:val="26"/>
                <w:szCs w:val="26"/>
              </w:rPr>
            </w:pPr>
            <w:r w:rsidRPr="00B64EB7">
              <w:rPr>
                <w:rFonts w:ascii="Times New Roman" w:hAnsi="Times New Roman" w:cs="Times New Roman"/>
                <w:b/>
                <w:sz w:val="26"/>
                <w:szCs w:val="26"/>
              </w:rPr>
              <w:t>Vật chất:</w:t>
            </w:r>
            <w:r w:rsidRPr="00B64EB7">
              <w:rPr>
                <w:rFonts w:ascii="Times New Roman" w:hAnsi="Times New Roman" w:cs="Times New Roman"/>
                <w:sz w:val="26"/>
                <w:szCs w:val="26"/>
              </w:rPr>
              <w:t xml:space="preserve"> là phạm trù triết học dùng để chỉ thực tại khách quan được đem lại cho con người trong cảm giác, được cảm giác của chúng ta là chép lại, chụp lại, phản ánh và tồn tại không lệ thuộc vào cảm giác.</w:t>
            </w:r>
          </w:p>
          <w:p w:rsidR="008D5007" w:rsidRPr="00B64EB7" w:rsidRDefault="008D5007" w:rsidP="008D5007">
            <w:pPr>
              <w:spacing w:before="60" w:after="60"/>
              <w:ind w:firstLine="360"/>
              <w:jc w:val="both"/>
              <w:rPr>
                <w:rFonts w:ascii="Times New Roman" w:hAnsi="Times New Roman" w:cs="Times New Roman"/>
                <w:color w:val="333333"/>
                <w:sz w:val="26"/>
                <w:szCs w:val="26"/>
              </w:rPr>
            </w:pPr>
            <w:r w:rsidRPr="00B64EB7">
              <w:rPr>
                <w:rFonts w:ascii="Times New Roman" w:hAnsi="Times New Roman" w:cs="Times New Roman"/>
                <w:b/>
                <w:sz w:val="26"/>
                <w:szCs w:val="26"/>
              </w:rPr>
              <w:t>Ý thức:</w:t>
            </w:r>
            <w:r w:rsidRPr="00B64EB7">
              <w:rPr>
                <w:rFonts w:ascii="Times New Roman" w:hAnsi="Times New Roman" w:cs="Times New Roman"/>
                <w:sz w:val="26"/>
                <w:szCs w:val="26"/>
              </w:rPr>
              <w:t xml:space="preserve"> là sự phản ánh thế giới khách quan bởi bộ óc của con người và đựơc biểu hiện cụ thể ra những tri thức, tình cảm, ý chí của con người</w:t>
            </w:r>
            <w:r w:rsidRPr="00B64EB7">
              <w:rPr>
                <w:rFonts w:ascii="Times New Roman" w:hAnsi="Times New Roman" w:cs="Times New Roman"/>
                <w:color w:val="333333"/>
                <w:sz w:val="26"/>
                <w:szCs w:val="26"/>
              </w:rPr>
              <w:t xml:space="preserve">  </w:t>
            </w:r>
          </w:p>
          <w:p w:rsidR="008D5007" w:rsidRPr="00B64EB7" w:rsidRDefault="008D5007" w:rsidP="008D5007">
            <w:pPr>
              <w:shd w:val="clear" w:color="auto" w:fill="FFFFFF"/>
              <w:spacing w:before="60" w:after="60" w:line="288" w:lineRule="atLeast"/>
              <w:jc w:val="both"/>
              <w:textAlignment w:val="baseline"/>
              <w:rPr>
                <w:rFonts w:ascii="Times New Roman" w:hAnsi="Times New Roman" w:cs="Times New Roman"/>
                <w:color w:val="333333"/>
                <w:sz w:val="26"/>
                <w:szCs w:val="26"/>
              </w:rPr>
            </w:pPr>
            <w:r w:rsidRPr="00B64EB7">
              <w:rPr>
                <w:rFonts w:ascii="Times New Roman" w:hAnsi="Times New Roman" w:cs="Times New Roman"/>
                <w:b/>
                <w:bCs/>
                <w:color w:val="333333"/>
                <w:sz w:val="26"/>
                <w:szCs w:val="26"/>
                <w:bdr w:val="none" w:sz="0" w:space="0" w:color="auto" w:frame="1"/>
              </w:rPr>
              <w:t>Mối quan hệ giữa vật chất và ý thức thể hiện mấy quan điểm sau:</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a. Vai trò của vật chất đối với ý thức</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xml:space="preserve">- Vật chất là </w:t>
            </w:r>
            <w:r w:rsidRPr="00B64EB7">
              <w:rPr>
                <w:rFonts w:ascii="Times New Roman" w:hAnsi="Times New Roman" w:cs="Times New Roman"/>
                <w:b/>
                <w:i/>
                <w:sz w:val="26"/>
                <w:szCs w:val="26"/>
                <w:lang w:val="pt-BR"/>
              </w:rPr>
              <w:t>nguồn gốc</w:t>
            </w:r>
            <w:r w:rsidRPr="00B64EB7">
              <w:rPr>
                <w:rFonts w:ascii="Times New Roman" w:hAnsi="Times New Roman" w:cs="Times New Roman"/>
                <w:sz w:val="26"/>
                <w:szCs w:val="26"/>
                <w:lang w:val="pt-BR"/>
              </w:rPr>
              <w:t xml:space="preserve"> của ý thức thể hiện: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Ý thức là sản phẩm của một dạng vật chất có tổ chức cao là bộ óc người nên chỉ khi có con người mới có ý thức. Trong mối quan hệ giữa con người với thế giới vật chất thì con người là kết quả quá trình phát triển lâu dài của thế giới vật chất...</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xml:space="preserve">+ Các yếu tố tạo thành nguồn gốc tự nhiên, nguồn gốc xã hội của ý thức là chính bản thân thế giới vật chất (thế giới khách quan), hoặc là những dạng tồn tại của vật chất (bộ óc người, hiện tượng phản ánh, lao động, ngôn ngữ)... </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xml:space="preserve">- Vật chất quyết định </w:t>
            </w:r>
            <w:r w:rsidRPr="00B64EB7">
              <w:rPr>
                <w:rFonts w:ascii="Times New Roman" w:hAnsi="Times New Roman" w:cs="Times New Roman"/>
                <w:b/>
                <w:bCs/>
                <w:i/>
                <w:iCs/>
                <w:sz w:val="26"/>
                <w:szCs w:val="26"/>
                <w:lang w:val="pt-BR"/>
              </w:rPr>
              <w:t xml:space="preserve">nội dung, đặc điểm </w:t>
            </w:r>
            <w:r w:rsidRPr="00B64EB7">
              <w:rPr>
                <w:rFonts w:ascii="Times New Roman" w:hAnsi="Times New Roman" w:cs="Times New Roman"/>
                <w:sz w:val="26"/>
                <w:szCs w:val="26"/>
                <w:lang w:val="pt-BR"/>
              </w:rPr>
              <w:t xml:space="preserve">của ý thức: Biểu hiện điều kiện vật chất như thế nào thì ý thức như thế đó. </w:t>
            </w:r>
          </w:p>
          <w:p w:rsidR="008D5007" w:rsidRPr="00B64EB7" w:rsidRDefault="008D5007" w:rsidP="008D5007">
            <w:pPr>
              <w:spacing w:before="60" w:after="60"/>
              <w:ind w:firstLine="72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-&gt; Từ vấn đề này hãy giải thích một số vấn đề thực tiễn: Vì sao chất lượng giáo dục đại học ở Việt Nam so với thế giới rất thấp; căn nguyên của tính tùy tiện, tự do... của người sản xuất nhỏ?...</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xml:space="preserve">- Vật chất quyết định sự </w:t>
            </w:r>
            <w:r w:rsidRPr="00B64EB7">
              <w:rPr>
                <w:rFonts w:ascii="Times New Roman" w:hAnsi="Times New Roman" w:cs="Times New Roman"/>
                <w:b/>
                <w:bCs/>
                <w:i/>
                <w:iCs/>
                <w:sz w:val="26"/>
                <w:szCs w:val="26"/>
                <w:lang w:val="pt-BR"/>
              </w:rPr>
              <w:t xml:space="preserve">biến đổi </w:t>
            </w:r>
            <w:r w:rsidRPr="00B64EB7">
              <w:rPr>
                <w:rFonts w:ascii="Times New Roman" w:hAnsi="Times New Roman" w:cs="Times New Roman"/>
                <w:sz w:val="26"/>
                <w:szCs w:val="26"/>
                <w:lang w:val="pt-BR"/>
              </w:rPr>
              <w:t>của ý thức, khi cơ sở, điều kiện vật chất thay đổi thì ý thức cũng thay đổi theo</w:t>
            </w:r>
          </w:p>
          <w:p w:rsidR="008D5007" w:rsidRPr="00B64EB7" w:rsidRDefault="008D5007" w:rsidP="008D5007">
            <w:pPr>
              <w:spacing w:before="60" w:after="60"/>
              <w:ind w:firstLine="72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lastRenderedPageBreak/>
              <w:t>-&gt; Từ vấn đề này hãy giải thích một số vấn đề thực tiễn: Nhu cầu về đời sống vật chất ở Việt Nam hiện nay có gì khác so với thời kỳ bao cấp? Vấn đề chọn trường, ngành học của sinh viên hiện nay thay đổi so với trước kia như thế nào? Tư duy của người nông dân Việt Nam hiện nay thay đổi so với tư duy truyền thống như thế nào?.v.v..</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b/>
                <w:sz w:val="26"/>
                <w:szCs w:val="26"/>
                <w:lang w:val="pt-BR"/>
              </w:rPr>
              <w:t>b. Vai trò của ý thức đối với vật chấ</w:t>
            </w:r>
            <w:r w:rsidRPr="00B64EB7">
              <w:rPr>
                <w:rFonts w:ascii="Times New Roman" w:hAnsi="Times New Roman" w:cs="Times New Roman"/>
                <w:sz w:val="26"/>
                <w:szCs w:val="26"/>
                <w:lang w:val="pt-BR"/>
              </w:rPr>
              <w:t>t</w:t>
            </w:r>
          </w:p>
          <w:p w:rsidR="008D5007" w:rsidRPr="00B64EB7" w:rsidRDefault="008D5007" w:rsidP="008D5007">
            <w:pPr>
              <w:spacing w:before="60" w:after="60"/>
              <w:ind w:firstLine="720"/>
              <w:jc w:val="both"/>
              <w:rPr>
                <w:rFonts w:ascii="Times New Roman" w:hAnsi="Times New Roman" w:cs="Times New Roman"/>
                <w:b/>
                <w:bCs/>
                <w:i/>
                <w:sz w:val="26"/>
                <w:szCs w:val="26"/>
                <w:lang w:val="pt-BR"/>
              </w:rPr>
            </w:pPr>
            <w:r w:rsidRPr="00B64EB7">
              <w:rPr>
                <w:rFonts w:ascii="Times New Roman" w:hAnsi="Times New Roman" w:cs="Times New Roman"/>
                <w:sz w:val="26"/>
                <w:szCs w:val="26"/>
                <w:lang w:val="pt-BR"/>
              </w:rPr>
              <w:t xml:space="preserve">* Bản chất của ý thức mang tính năng động, </w:t>
            </w:r>
            <w:r w:rsidRPr="00B64EB7">
              <w:rPr>
                <w:rFonts w:ascii="Times New Roman" w:hAnsi="Times New Roman" w:cs="Times New Roman"/>
                <w:b/>
                <w:bCs/>
                <w:i/>
                <w:sz w:val="26"/>
                <w:szCs w:val="26"/>
                <w:lang w:val="pt-BR"/>
              </w:rPr>
              <w:t>sáng tạo</w:t>
            </w:r>
            <w:r w:rsidRPr="00B64EB7">
              <w:rPr>
                <w:rFonts w:ascii="Times New Roman" w:hAnsi="Times New Roman" w:cs="Times New Roman"/>
                <w:i/>
                <w:sz w:val="26"/>
                <w:szCs w:val="26"/>
                <w:lang w:val="pt-BR"/>
              </w:rPr>
              <w:t>,</w:t>
            </w:r>
            <w:r w:rsidRPr="00B64EB7">
              <w:rPr>
                <w:rFonts w:ascii="Times New Roman" w:hAnsi="Times New Roman" w:cs="Times New Roman"/>
                <w:sz w:val="26"/>
                <w:szCs w:val="26"/>
                <w:lang w:val="pt-BR"/>
              </w:rPr>
              <w:t xml:space="preserve"> ý thức là ý thức của con người, chỉ có con người mới có ý thức nên nói tới sự tác động trở lại của ý thức đối với vật chất chính là nói đến sự </w:t>
            </w:r>
            <w:r w:rsidRPr="00B64EB7">
              <w:rPr>
                <w:rFonts w:ascii="Times New Roman" w:hAnsi="Times New Roman" w:cs="Times New Roman"/>
                <w:b/>
                <w:bCs/>
                <w:i/>
                <w:sz w:val="26"/>
                <w:szCs w:val="26"/>
                <w:lang w:val="pt-BR"/>
              </w:rPr>
              <w:t>tác động của con người</w:t>
            </w:r>
            <w:r w:rsidRPr="00B64EB7">
              <w:rPr>
                <w:rFonts w:ascii="Times New Roman" w:hAnsi="Times New Roman" w:cs="Times New Roman"/>
                <w:b/>
                <w:bCs/>
                <w:sz w:val="26"/>
                <w:szCs w:val="26"/>
                <w:lang w:val="pt-BR"/>
              </w:rPr>
              <w:t xml:space="preserve"> </w:t>
            </w:r>
            <w:r w:rsidRPr="00B64EB7">
              <w:rPr>
                <w:rFonts w:ascii="Times New Roman" w:hAnsi="Times New Roman" w:cs="Times New Roman"/>
                <w:sz w:val="26"/>
                <w:szCs w:val="26"/>
                <w:lang w:val="pt-BR"/>
              </w:rPr>
              <w:t xml:space="preserve">đối với vật chất thông qua </w:t>
            </w:r>
            <w:r w:rsidRPr="00B64EB7">
              <w:rPr>
                <w:rFonts w:ascii="Times New Roman" w:hAnsi="Times New Roman" w:cs="Times New Roman"/>
                <w:b/>
                <w:bCs/>
                <w:i/>
                <w:sz w:val="26"/>
                <w:szCs w:val="26"/>
                <w:lang w:val="pt-BR"/>
              </w:rPr>
              <w:t>hoạt động thực tiễn.</w:t>
            </w:r>
          </w:p>
          <w:p w:rsidR="008D5007" w:rsidRPr="00B64EB7" w:rsidRDefault="008D5007" w:rsidP="008D5007">
            <w:pPr>
              <w:spacing w:before="60" w:after="60"/>
              <w:ind w:firstLine="540"/>
              <w:jc w:val="both"/>
              <w:rPr>
                <w:rFonts w:ascii="Times New Roman" w:hAnsi="Times New Roman" w:cs="Times New Roman"/>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sz w:val="26"/>
                <w:szCs w:val="26"/>
                <w:lang w:val="pt-BR"/>
                <w14:shadow w14:blurRad="50800" w14:dist="38100" w14:dir="2700000" w14:sx="100000" w14:sy="100000" w14:kx="0" w14:ky="0" w14:algn="tl">
                  <w14:srgbClr w14:val="000000">
                    <w14:alpha w14:val="60000"/>
                  </w14:srgbClr>
                </w14:shadow>
              </w:rPr>
              <w:t xml:space="preserve">- Ý thức </w:t>
            </w:r>
            <w:r w:rsidRPr="00B64EB7">
              <w:rPr>
                <w:rFonts w:ascii="Times New Roman" w:hAnsi="Times New Roman" w:cs="Times New Roman"/>
                <w:b/>
                <w:bCs/>
                <w:i/>
                <w:iCs/>
                <w:sz w:val="26"/>
                <w:szCs w:val="26"/>
                <w:lang w:val="pt-BR"/>
                <w14:shadow w14:blurRad="50800" w14:dist="38100" w14:dir="2700000" w14:sx="100000" w14:sy="100000" w14:kx="0" w14:ky="0" w14:algn="tl">
                  <w14:srgbClr w14:val="000000">
                    <w14:alpha w14:val="60000"/>
                  </w14:srgbClr>
                </w14:shadow>
              </w:rPr>
              <w:t xml:space="preserve">chỉ đạo, hướng dẫn </w:t>
            </w:r>
            <w:r w:rsidRPr="00B64EB7">
              <w:rPr>
                <w:rFonts w:ascii="Times New Roman" w:hAnsi="Times New Roman" w:cs="Times New Roman"/>
                <w:bCs/>
                <w:iCs/>
                <w:sz w:val="26"/>
                <w:szCs w:val="26"/>
                <w:lang w:val="pt-BR"/>
                <w14:shadow w14:blurRad="50800" w14:dist="38100" w14:dir="2700000" w14:sx="100000" w14:sy="100000" w14:kx="0" w14:ky="0" w14:algn="tl">
                  <w14:srgbClr w14:val="000000">
                    <w14:alpha w14:val="60000"/>
                  </w14:srgbClr>
                </w14:shadow>
              </w:rPr>
              <w:t>c</w:t>
            </w:r>
            <w:r w:rsidRPr="00B64EB7">
              <w:rPr>
                <w:rFonts w:ascii="Times New Roman" w:hAnsi="Times New Roman" w:cs="Times New Roman"/>
                <w:sz w:val="26"/>
                <w:szCs w:val="26"/>
                <w:lang w:val="pt-BR"/>
                <w14:shadow w14:blurRad="50800" w14:dist="38100" w14:dir="2700000" w14:sx="100000" w14:sy="100000" w14:kx="0" w14:ky="0" w14:algn="tl">
                  <w14:srgbClr w14:val="000000">
                    <w14:alpha w14:val="60000"/>
                  </w14:srgbClr>
                </w14:shadow>
              </w:rPr>
              <w:t xml:space="preserve">on người trong hoạt động thực tiễn, (ý thức trang bị cho con người tri thức về thực tại khách quan), giúp con người xác định được: mục tiêu, phương hướng, lựa chọn phương pháp, biện pháp, công cụ... để đạt được mục tiêu của mình </w:t>
            </w:r>
          </w:p>
          <w:p w:rsidR="008D5007" w:rsidRPr="00B64EB7" w:rsidRDefault="008D5007" w:rsidP="008D5007">
            <w:pPr>
              <w:spacing w:before="60" w:after="60"/>
              <w:ind w:firstLine="540"/>
              <w:jc w:val="both"/>
              <w:rPr>
                <w:rFonts w:ascii="Times New Roman" w:hAnsi="Times New Roman" w:cs="Times New Roman"/>
                <w:b/>
                <w:bCs/>
                <w:i/>
                <w:iCs/>
                <w:sz w:val="26"/>
                <w:szCs w:val="26"/>
                <w:lang w:val="pt-BR"/>
              </w:rPr>
            </w:pPr>
            <w:r w:rsidRPr="00B64EB7">
              <w:rPr>
                <w:rFonts w:ascii="Times New Roman" w:hAnsi="Times New Roman" w:cs="Times New Roman"/>
                <w:sz w:val="26"/>
                <w:szCs w:val="26"/>
                <w:lang w:val="pt-BR"/>
                <w14:shadow w14:blurRad="50800" w14:dist="38100" w14:dir="2700000" w14:sx="100000" w14:sy="100000" w14:kx="0" w14:ky="0" w14:algn="tl">
                  <w14:srgbClr w14:val="000000">
                    <w14:alpha w14:val="60000"/>
                  </w14:srgbClr>
                </w14:shadow>
              </w:rPr>
              <w:t xml:space="preserve">- Sự tác động trở lại của ý thức đối với vật chất diễn ra theo hai hướng </w:t>
            </w:r>
            <w:hyperlink r:id="rId6" w:tgtFrame="_parent" w:history="1">
              <w:r w:rsidRPr="00B64EB7">
                <w:rPr>
                  <w:rFonts w:ascii="Times New Roman" w:hAnsi="Times New Roman" w:cs="Times New Roman"/>
                  <w:b/>
                  <w:bCs/>
                  <w:i/>
                  <w:iCs/>
                  <w:sz w:val="26"/>
                  <w:szCs w:val="26"/>
                  <w:lang w:val="pt-BR"/>
                </w:rPr>
                <w:t xml:space="preserve">tích cực </w:t>
              </w:r>
              <w:r w:rsidRPr="00B64EB7">
                <w:rPr>
                  <w:rFonts w:ascii="Times New Roman" w:hAnsi="Times New Roman" w:cs="Times New Roman"/>
                  <w:bCs/>
                  <w:iCs/>
                  <w:sz w:val="26"/>
                  <w:szCs w:val="26"/>
                  <w:lang w:val="pt-BR"/>
                </w:rPr>
                <w:t>hoặc</w:t>
              </w:r>
              <w:r w:rsidRPr="00B64EB7">
                <w:rPr>
                  <w:rFonts w:ascii="Times New Roman" w:hAnsi="Times New Roman" w:cs="Times New Roman"/>
                  <w:b/>
                  <w:bCs/>
                  <w:i/>
                  <w:iCs/>
                  <w:sz w:val="26"/>
                  <w:szCs w:val="26"/>
                  <w:lang w:val="pt-BR"/>
                </w:rPr>
                <w:t xml:space="preserve"> tiêu cực</w:t>
              </w:r>
            </w:hyperlink>
            <w:r w:rsidRPr="00B64EB7">
              <w:rPr>
                <w:rFonts w:ascii="Times New Roman" w:hAnsi="Times New Roman" w:cs="Times New Roman"/>
                <w:b/>
                <w:bCs/>
                <w:i/>
                <w:iCs/>
                <w:sz w:val="26"/>
                <w:szCs w:val="26"/>
                <w:lang w:val="pt-BR"/>
              </w:rPr>
              <w:t>, thể hiện: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Tác động tích cực: Nếu con người nhận thức đúng, có tri thức khoa học, có tình cảm cách mạng, có nghị lực... thì hành động của con người phù hợp với các quy luật khách quan, vượt qua những thách thức trong quá trình thực hiện mục đích của mình, cải tạo được thế giới...</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Tác động tiêu cực: Ý thức phản ánh không đúng hiện thực khách quan, bản chất, quy luật khách quan thì hướng hành động của con người đi ngược lại các quy luật khách quan, hành động đó sẽ tác động tiêu cực đến hoạt động thực tiễn...</w:t>
            </w:r>
          </w:p>
          <w:p w:rsidR="008D5007" w:rsidRPr="00B64EB7" w:rsidRDefault="008D5007" w:rsidP="008D5007">
            <w:pPr>
              <w:spacing w:before="60" w:after="60"/>
              <w:jc w:val="both"/>
              <w:rPr>
                <w:rFonts w:ascii="Times New Roman" w:hAnsi="Times New Roman" w:cs="Times New Roman"/>
                <w:b/>
                <w:bCs/>
                <w:sz w:val="26"/>
                <w:szCs w:val="26"/>
                <w:lang w:val="pt-BR"/>
              </w:rPr>
            </w:pPr>
            <w:r w:rsidRPr="00B64EB7">
              <w:rPr>
                <w:rFonts w:ascii="Times New Roman" w:hAnsi="Times New Roman" w:cs="Times New Roman"/>
                <w:b/>
                <w:bCs/>
                <w:sz w:val="26"/>
                <w:szCs w:val="26"/>
                <w:lang w:val="pt-BR"/>
              </w:rPr>
              <w:t>c. Ý nghĩa phương pháp luận</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
                <w:bCs/>
                <w:i/>
                <w:color w:val="000000"/>
                <w:sz w:val="26"/>
                <w:szCs w:val="26"/>
                <w:lang w:val="pt-BR"/>
                <w14:shadow w14:blurRad="50800" w14:dist="38100" w14:dir="2700000" w14:sx="100000" w14:sy="100000" w14:kx="0" w14:ky="0" w14:algn="tl">
                  <w14:srgbClr w14:val="000000">
                    <w14:alpha w14:val="60000"/>
                  </w14:srgbClr>
                </w14:shadow>
              </w:rPr>
              <w:t xml:space="preserve">* Xuất phát từ vai trò quyết định của vật chất đối với ý thức: </w:t>
            </w: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Đòi hỏi trong nhận thức và hoạt động thực tiễn phải xuất phát từ thực tế khách quan, tôn trọng khách quan, thể hiện:</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Tôn trọng quy luật, nhận thức và hành động theo quy luật.</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Tôn trọng vai trò quyết định của đời sống vật chất đối với đời sống tinh thần của con người, của xã hội.</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Phải xuất phát từ điều kiện kinh tế, chính trị, xã hội nhất định để đề ra đường lối, chủ trương, chính sách đúng đắn thúc đẩy xã hội tiến lên.</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Nếu chủ quan, duy ý chí, nôn nóng tất yếu dẫn đến sai lầm trong hoạt động nhận thức và thất bại trong hoạt động thực tiễn.</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lastRenderedPageBreak/>
              <w:t>- Lưu ý: Nếu tuyệt đối hóa yếu tố vật chất sẽ rơi vào quan điểm duy vật tầm thường.</w:t>
            </w:r>
          </w:p>
          <w:p w:rsidR="008D5007" w:rsidRPr="00B64EB7" w:rsidRDefault="008D5007" w:rsidP="008D5007">
            <w:pPr>
              <w:spacing w:before="60" w:after="60"/>
              <w:ind w:firstLine="54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
                <w:bCs/>
                <w:i/>
                <w:color w:val="000000"/>
                <w:sz w:val="26"/>
                <w:szCs w:val="26"/>
                <w:lang w:val="pt-BR"/>
                <w14:shadow w14:blurRad="50800" w14:dist="38100" w14:dir="2700000" w14:sx="100000" w14:sy="100000" w14:kx="0" w14:ky="0" w14:algn="tl">
                  <w14:srgbClr w14:val="000000">
                    <w14:alpha w14:val="60000"/>
                  </w14:srgbClr>
                </w14:shadow>
              </w:rPr>
              <w:t>* Xuất phát từ sự tác động trở lại của ý thức đối với vật chất:</w:t>
            </w: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xml:space="preserve"> Đòi hỏi phải luôn luôn chú ý phát huy đầy đủ tính năng động, chủ quan, sự sáng tạo của con người trong việc nhận thức và cải tạo thế giới, muốn vậy:</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Tôn trọng tri thức khoa học; tích cực học tập, nghiên cứu để làm chủ tri thức khoa học và truyền bá vào quần chúng để nó trở thành tri thức, niềm tin, hướng dẫn quần chúng hành động... (liên hệ với việc đưa tri thức khoa học tới nông dân ở Việt Nam hiện nay...)</w:t>
            </w:r>
          </w:p>
          <w:p w:rsidR="008D5007" w:rsidRPr="00B64EB7" w:rsidRDefault="008D5007" w:rsidP="008D5007">
            <w:pPr>
              <w:spacing w:before="60" w:after="60"/>
              <w:ind w:firstLine="360"/>
              <w:jc w:val="both"/>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Khơi dậy trong nhân dân lòng yêu nước, ý chí quật cường, phát huy tài trí của con người Việt Nam, quyết tâm đưa nước ta ra khỏi tình trạng nghèo nàn, lạc hậu...</w:t>
            </w:r>
          </w:p>
          <w:p w:rsidR="008D5007" w:rsidRPr="00B64EB7" w:rsidRDefault="008D5007" w:rsidP="008D5007">
            <w:pPr>
              <w:shd w:val="clear" w:color="auto" w:fill="FFFFFF"/>
              <w:spacing w:before="60" w:after="60" w:line="288" w:lineRule="atLeast"/>
              <w:ind w:firstLine="360"/>
              <w:jc w:val="both"/>
              <w:textAlignment w:val="baseline"/>
              <w:rPr>
                <w:rFonts w:ascii="Times New Roman" w:hAnsi="Times New Roman" w:cs="Times New Roman"/>
                <w:color w:val="333333"/>
                <w:sz w:val="26"/>
                <w:szCs w:val="26"/>
              </w:rPr>
            </w:pPr>
            <w:r w:rsidRPr="00B64EB7">
              <w:rPr>
                <w:rFonts w:ascii="Times New Roman" w:hAnsi="Times New Roman" w:cs="Times New Roman"/>
                <w:bCs/>
                <w:color w:val="000000"/>
                <w:sz w:val="26"/>
                <w:szCs w:val="26"/>
                <w:lang w:val="pt-BR"/>
                <w14:shadow w14:blurRad="50800" w14:dist="38100" w14:dir="2700000" w14:sx="100000" w14:sy="100000" w14:kx="0" w14:ky="0" w14:algn="tl">
                  <w14:srgbClr w14:val="000000">
                    <w14:alpha w14:val="60000"/>
                  </w14:srgbClr>
                </w14:shadow>
              </w:rPr>
              <w:t>- Lưu ý: Nếu tuyệt đối hóa vai trò của ý thức, sẽ rơi vào chủ nghĩa duy tâm</w:t>
            </w:r>
          </w:p>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C. Liên hệ</w:t>
            </w:r>
          </w:p>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Câu 2: Phân tích nội dung và ý nghĩa phương pháp luận của nguyên lý về mối liên hệ phổ biến và nguyên lý về sự phát triển? Liên hệ vận dụng vào công tác của bản thân?</w:t>
            </w:r>
          </w:p>
          <w:p w:rsidR="008D5007" w:rsidRPr="00B64EB7" w:rsidRDefault="008D5007" w:rsidP="008D5007">
            <w:pPr>
              <w:pStyle w:val="ListParagraph"/>
              <w:spacing w:before="60" w:after="60" w:line="240" w:lineRule="auto"/>
              <w:ind w:left="360"/>
              <w:jc w:val="both"/>
              <w:rPr>
                <w:rFonts w:ascii="Times New Roman" w:hAnsi="Times New Roman" w:cs="Times New Roman"/>
                <w:b/>
                <w:sz w:val="26"/>
                <w:szCs w:val="26"/>
              </w:rPr>
            </w:pPr>
            <w:r w:rsidRPr="00B64EB7">
              <w:rPr>
                <w:rFonts w:ascii="Times New Roman" w:hAnsi="Times New Roman" w:cs="Times New Roman"/>
                <w:b/>
                <w:sz w:val="26"/>
                <w:szCs w:val="26"/>
                <w:lang w:val="pt-BR"/>
              </w:rPr>
              <w:t>1</w:t>
            </w:r>
            <w:r w:rsidRPr="00B64EB7">
              <w:rPr>
                <w:rFonts w:ascii="Times New Roman" w:hAnsi="Times New Roman" w:cs="Times New Roman"/>
                <w:sz w:val="26"/>
                <w:szCs w:val="26"/>
                <w:lang w:val="pt-BR"/>
              </w:rPr>
              <w:t xml:space="preserve">. </w:t>
            </w:r>
            <w:r w:rsidRPr="00B64EB7">
              <w:rPr>
                <w:rFonts w:ascii="Times New Roman" w:hAnsi="Times New Roman" w:cs="Times New Roman"/>
                <w:b/>
                <w:sz w:val="26"/>
                <w:szCs w:val="26"/>
                <w:lang w:val="vi-VN"/>
              </w:rPr>
              <w:t>Nội dung nguyên lý về mối liên hệ phổ biến</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
                <w:bCs/>
                <w:i/>
                <w:iCs/>
                <w:sz w:val="26"/>
                <w:szCs w:val="26"/>
                <w:lang w:val="pt-BR"/>
              </w:rPr>
              <w:tab/>
            </w:r>
            <w:r w:rsidRPr="00B64EB7">
              <w:rPr>
                <w:rFonts w:ascii="Times New Roman" w:hAnsi="Times New Roman" w:cs="Times New Roman"/>
                <w:bCs/>
                <w:iCs/>
                <w:sz w:val="26"/>
                <w:szCs w:val="26"/>
                <w:lang w:val="pt-BR"/>
              </w:rPr>
              <w:t>- Các nhà triết học siêu hình không thừa nhận mối liên hệ phổ biến, họ cho rằng sự vật, hiện tượng có thể tồn tại một cách cô lập, tách rời, cái này bên cạnh cái kia…</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
                <w:bCs/>
                <w:i/>
                <w:iCs/>
                <w:sz w:val="26"/>
                <w:szCs w:val="26"/>
                <w:lang w:val="pt-BR"/>
              </w:rPr>
              <w:tab/>
            </w:r>
            <w:r w:rsidRPr="00B64EB7">
              <w:rPr>
                <w:rFonts w:ascii="Times New Roman" w:hAnsi="Times New Roman" w:cs="Times New Roman"/>
                <w:bCs/>
                <w:iCs/>
                <w:sz w:val="26"/>
                <w:szCs w:val="26"/>
                <w:lang w:val="pt-BR"/>
              </w:rPr>
              <w:t>- Các nhà triết học duy vật biện chứng cho rằng: thế giới có vô vàn các sự vật, hiện tượng, chúng thống nhất với nhau ở tính vật chất nên tất yếu chúng phải có mối liên hệ với nhau.</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ab/>
              <w:t>+ Khái niệm: Mối liên hệ dùng để chỉ sự quy định, sự tác động và sự chuyển hoá lẫn nhau giữa các sự vật, hiện tượng hoặc giữa các mặt, các yếu tố của mỗi sự vật, hiện tượng trong thế giới.</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ab/>
              <w:t xml:space="preserve">- Khái niệm mối liên hệ phổ biến dùng để chỉ: </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 xml:space="preserve">           + Tính phổ biến của các mối liên hệ (bởi vì mối liên hệ là cái vốn có của tất thảy mọi sự vật, hiện tượng trong thế giới, không loại trừ một sự vật, hiện tượng nào, lĩnh vực nào).</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 xml:space="preserve">           + Chỉ những mối liên hệ tồn tại (được thể hiện) ở nhiều sự vật, hiện tượng của thế giới.</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ab/>
              <w:t xml:space="preserve">-&gt; Từ các khái niệm trên giải thích một số vấn đề trong thực tiễn: thời đại toàn cầu hóa, nền kinh tế giữa các quốc gia có liên hệ với nhau như thế nào? Trong một quốc gia, các lĩnh vực chính trị, kinh tế, văn hóa, quân sự... có liên hệ với nhau như </w:t>
            </w:r>
            <w:r w:rsidRPr="00B64EB7">
              <w:rPr>
                <w:rFonts w:ascii="Times New Roman" w:hAnsi="Times New Roman" w:cs="Times New Roman"/>
                <w:bCs/>
                <w:iCs/>
                <w:sz w:val="26"/>
                <w:szCs w:val="26"/>
                <w:lang w:val="pt-BR"/>
              </w:rPr>
              <w:lastRenderedPageBreak/>
              <w:t>thế nào?</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ab/>
              <w:t>- Các mối liên hệ phổ biến giữa các sự vật, hiện tượng được phép biện chứng duy vật khái quát thành các phạm trù cơ bản như cái riêng, cái chung, cái đơn nhất; tất nhiên và ngẫu nhiên; bản chất và hiện tượng; nguyên nhân và kết quả, khả năng và hiện thực; nội dung và hình thức... Chúng được hình thành và phát triển trong quá trình hoạt động nhận thức, hoạt động cải tạo tự nhiên, xã hội. Trong đó, các phạm trù cái riêng, cái chung, cái đơn nhất; tất nhiên và ngẫu nhiên; bản chất và hiện tượng là cơ sở phương pháp luận của các phương pháp phân tích và tổng hợp; diễn dịch và quy nạp; khái quát hóa, trừu tượng hóa để từ đó nhận thức được toàn bộ các mối liên hệ theo hệ thống. Các cặp phạm trù nguyên nhân và kết quả; khả năng và hiện thực là cơ sở phương pháp luận chỉ ra các mối liên hệ và sự phát triển giữa các sự vật, hiện tượng là một quá trình. Cặp phạm trù nội dung và hình thức là cơ sở phương pháp luận để xây dựng các hình thức tồn tại trong sự phụ thuộc vào nội dung, phản ánh tính đa dạng của các phương pháp nhận thức và thực tiễn.</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 xml:space="preserve"> Tính chất của mối liên hệ</w:t>
            </w:r>
          </w:p>
          <w:p w:rsidR="008D5007" w:rsidRPr="00B64EB7" w:rsidRDefault="008D5007" w:rsidP="008D5007">
            <w:pPr>
              <w:spacing w:before="60" w:after="60"/>
              <w:ind w:firstLine="180"/>
              <w:jc w:val="both"/>
              <w:rPr>
                <w:rFonts w:ascii="Times New Roman" w:hAnsi="Times New Roman" w:cs="Times New Roman"/>
                <w:b/>
                <w:i/>
                <w:iCs/>
                <w:sz w:val="26"/>
                <w:szCs w:val="26"/>
                <w:lang w:val="pt-BR"/>
              </w:rPr>
            </w:pPr>
            <w:r w:rsidRPr="00B64EB7">
              <w:rPr>
                <w:rFonts w:ascii="Times New Roman" w:hAnsi="Times New Roman" w:cs="Times New Roman"/>
                <w:b/>
                <w:i/>
                <w:iCs/>
                <w:sz w:val="26"/>
                <w:szCs w:val="26"/>
                <w:lang w:val="pt-BR"/>
              </w:rPr>
              <w:t>- Tính khách quan của các mối liên hệ</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iCs/>
                <w:sz w:val="26"/>
                <w:szCs w:val="26"/>
                <w:lang w:val="pt-BR"/>
              </w:rPr>
              <w:t>+ Mối liên hệ l</w:t>
            </w:r>
            <w:r w:rsidRPr="00B64EB7">
              <w:rPr>
                <w:rFonts w:ascii="Times New Roman" w:hAnsi="Times New Roman" w:cs="Times New Roman"/>
                <w:sz w:val="26"/>
                <w:szCs w:val="26"/>
                <w:lang w:val="pt-BR"/>
              </w:rPr>
              <w:t>à cái vốn có của các sự vật, hiện tượng, nó không phụ thuộc vào ý muốn chủ quan của con người hay thần linh, thượng đế.</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Chỉ có liên hệ với nhau, sự vật, hiện tượng mới tồn tại, vận động, phát triển.</w:t>
            </w:r>
          </w:p>
          <w:p w:rsidR="008D5007" w:rsidRPr="00B64EB7" w:rsidRDefault="008D5007" w:rsidP="008D5007">
            <w:pPr>
              <w:spacing w:before="60" w:after="60"/>
              <w:ind w:firstLine="180"/>
              <w:jc w:val="both"/>
              <w:rPr>
                <w:rFonts w:ascii="Times New Roman" w:hAnsi="Times New Roman" w:cs="Times New Roman"/>
                <w:b/>
                <w:i/>
                <w:sz w:val="26"/>
                <w:szCs w:val="26"/>
                <w:lang w:val="pt-BR"/>
              </w:rPr>
            </w:pPr>
            <w:r w:rsidRPr="00B64EB7">
              <w:rPr>
                <w:rFonts w:ascii="Times New Roman" w:hAnsi="Times New Roman" w:cs="Times New Roman"/>
                <w:b/>
                <w:i/>
                <w:sz w:val="26"/>
                <w:szCs w:val="26"/>
                <w:lang w:val="pt-BR"/>
              </w:rPr>
              <w:t>-  Tính phổ biến của các mối liên hệ</w:t>
            </w:r>
          </w:p>
          <w:p w:rsidR="008D5007" w:rsidRPr="00B64EB7" w:rsidRDefault="008D5007" w:rsidP="008D5007">
            <w:pPr>
              <w:spacing w:before="60" w:after="60"/>
              <w:ind w:firstLine="540"/>
              <w:jc w:val="both"/>
              <w:rPr>
                <w:rFonts w:ascii="Times New Roman" w:hAnsi="Times New Roman" w:cs="Times New Roman"/>
                <w:iCs/>
                <w:sz w:val="26"/>
                <w:szCs w:val="26"/>
                <w:lang w:val="pt-BR"/>
              </w:rPr>
            </w:pPr>
            <w:r w:rsidRPr="00B64EB7">
              <w:rPr>
                <w:rFonts w:ascii="Times New Roman" w:hAnsi="Times New Roman" w:cs="Times New Roman"/>
                <w:iCs/>
                <w:sz w:val="26"/>
                <w:szCs w:val="26"/>
                <w:lang w:val="pt-BR"/>
              </w:rPr>
              <w:t>+ Vì không phải chỉ có các sự vật, hiện tượng liên hệ với nhau, mà các yếu tố, bộ phận cấu thành chúng cũng liên hệ với nhau. Không phải chỉ có các thời kỳ trong một giai đoạn, các giai đoạn trong một quá trình liên hệ với nhau, mà giữa các quá trình cũng liên hệ với nhau trong sự vận động và phát triển của thế giới.</w:t>
            </w:r>
          </w:p>
          <w:p w:rsidR="008D5007" w:rsidRPr="00B64EB7" w:rsidRDefault="008D5007" w:rsidP="008D5007">
            <w:pPr>
              <w:spacing w:before="60" w:after="60"/>
              <w:ind w:firstLine="540"/>
              <w:jc w:val="both"/>
              <w:rPr>
                <w:rFonts w:ascii="Times New Roman" w:hAnsi="Times New Roman" w:cs="Times New Roman"/>
                <w:iCs/>
                <w:sz w:val="26"/>
                <w:szCs w:val="26"/>
                <w:lang w:val="pt-BR"/>
              </w:rPr>
            </w:pPr>
            <w:r w:rsidRPr="00B64EB7">
              <w:rPr>
                <w:rFonts w:ascii="Times New Roman" w:hAnsi="Times New Roman" w:cs="Times New Roman"/>
                <w:iCs/>
                <w:sz w:val="26"/>
                <w:szCs w:val="26"/>
                <w:lang w:val="pt-BR"/>
              </w:rPr>
              <w:t>+ Không chỉ trong tự nhiên, mà cả trong xã hội, lẫn tư duy, các sự vật, hiện tượng cũng liên hệ, tác động qua lại lẫn nhau.</w:t>
            </w:r>
          </w:p>
          <w:p w:rsidR="008D5007" w:rsidRPr="00B64EB7" w:rsidRDefault="008D5007" w:rsidP="008D5007">
            <w:pPr>
              <w:spacing w:before="60" w:after="60"/>
              <w:ind w:firstLine="180"/>
              <w:jc w:val="both"/>
              <w:rPr>
                <w:rFonts w:ascii="Times New Roman" w:hAnsi="Times New Roman" w:cs="Times New Roman"/>
                <w:b/>
                <w:i/>
                <w:iCs/>
                <w:sz w:val="26"/>
                <w:szCs w:val="26"/>
                <w:lang w:val="pt-BR"/>
              </w:rPr>
            </w:pPr>
            <w:r w:rsidRPr="00B64EB7">
              <w:rPr>
                <w:rFonts w:ascii="Times New Roman" w:hAnsi="Times New Roman" w:cs="Times New Roman"/>
                <w:b/>
                <w:iCs/>
                <w:sz w:val="26"/>
                <w:szCs w:val="26"/>
                <w:lang w:val="pt-BR"/>
              </w:rPr>
              <w:t>-</w:t>
            </w:r>
            <w:r w:rsidRPr="00B64EB7">
              <w:rPr>
                <w:rFonts w:ascii="Times New Roman" w:hAnsi="Times New Roman" w:cs="Times New Roman"/>
                <w:b/>
                <w:i/>
                <w:iCs/>
                <w:sz w:val="26"/>
                <w:szCs w:val="26"/>
                <w:lang w:val="pt-BR"/>
              </w:rPr>
              <w:t xml:space="preserve"> Tính đa dạng, phong phú của các mối liên hệ</w:t>
            </w:r>
          </w:p>
          <w:p w:rsidR="008D5007" w:rsidRPr="00B64EB7" w:rsidRDefault="008D5007" w:rsidP="008D5007">
            <w:pPr>
              <w:spacing w:before="60" w:after="60"/>
              <w:ind w:firstLine="540"/>
              <w:jc w:val="both"/>
              <w:rPr>
                <w:rFonts w:ascii="Times New Roman" w:hAnsi="Times New Roman" w:cs="Times New Roman"/>
                <w:iCs/>
                <w:sz w:val="26"/>
                <w:szCs w:val="26"/>
                <w:lang w:val="pt-BR"/>
              </w:rPr>
            </w:pPr>
            <w:r w:rsidRPr="00B64EB7">
              <w:rPr>
                <w:rFonts w:ascii="Times New Roman" w:hAnsi="Times New Roman" w:cs="Times New Roman"/>
                <w:sz w:val="26"/>
                <w:szCs w:val="26"/>
                <w:lang w:val="pt-BR"/>
              </w:rPr>
              <w:t xml:space="preserve">+ </w:t>
            </w:r>
            <w:r w:rsidRPr="00B64EB7">
              <w:rPr>
                <w:rFonts w:ascii="Times New Roman" w:hAnsi="Times New Roman" w:cs="Times New Roman"/>
                <w:iCs/>
                <w:sz w:val="26"/>
                <w:szCs w:val="26"/>
                <w:lang w:val="pt-BR"/>
              </w:rPr>
              <w:t>Mỗi sự vật, hiện tượng đều có nhiều mối liên hệ khác nhau (bên trong và bên ngoài, trực tiếp và gián tiếp, cơ bản và không cơ bản, chủ yếu và thứ yếu…), chúng giữ vị trí, vai trò khác nhau đối với sự tồn tại, phát triển của sự vật đó.</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iCs/>
                <w:sz w:val="26"/>
                <w:szCs w:val="26"/>
                <w:lang w:val="pt-BR"/>
              </w:rPr>
              <w:t>+ Cùng</w:t>
            </w:r>
            <w:r w:rsidRPr="00B64EB7">
              <w:rPr>
                <w:rFonts w:ascii="Times New Roman" w:hAnsi="Times New Roman" w:cs="Times New Roman"/>
                <w:sz w:val="26"/>
                <w:szCs w:val="26"/>
                <w:lang w:val="pt-BR"/>
              </w:rPr>
              <w:t xml:space="preserve"> một mối liên hệ nhất định của sự vật, hiện tượng nhưng lại có những biểu hiện phong phú khác nhau trong những điều kiện cụ thể khác nhau…</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 xml:space="preserve">     Ý nghĩa phương pháp luận </w:t>
            </w:r>
          </w:p>
          <w:p w:rsidR="008D5007" w:rsidRPr="00B64EB7" w:rsidRDefault="008D5007" w:rsidP="008D5007">
            <w:pPr>
              <w:spacing w:before="60" w:after="60"/>
              <w:jc w:val="both"/>
              <w:rPr>
                <w:rFonts w:ascii="Times New Roman" w:hAnsi="Times New Roman" w:cs="Times New Roman"/>
                <w:spacing w:val="-10"/>
                <w:sz w:val="26"/>
                <w:szCs w:val="26"/>
                <w:lang w:val="pt-BR"/>
              </w:rPr>
            </w:pPr>
            <w:r w:rsidRPr="00B64EB7">
              <w:rPr>
                <w:rFonts w:ascii="Times New Roman" w:hAnsi="Times New Roman" w:cs="Times New Roman"/>
                <w:b/>
                <w:sz w:val="26"/>
                <w:szCs w:val="26"/>
                <w:lang w:val="pt-BR"/>
              </w:rPr>
              <w:tab/>
            </w:r>
            <w:r w:rsidRPr="00B64EB7">
              <w:rPr>
                <w:rFonts w:ascii="Times New Roman" w:hAnsi="Times New Roman" w:cs="Times New Roman"/>
                <w:spacing w:val="-10"/>
                <w:sz w:val="26"/>
                <w:szCs w:val="26"/>
                <w:lang w:val="pt-BR"/>
              </w:rPr>
              <w:t>* Từ tính khách quan và phổ biến của các mối liên hệ cho nên trong hoạt động nhận thức và hoạt động thực tiễn phải quán triệt quan điểm toàn diện.</w:t>
            </w:r>
          </w:p>
          <w:p w:rsidR="008D5007" w:rsidRPr="00B64EB7" w:rsidRDefault="008D5007" w:rsidP="008D5007">
            <w:pPr>
              <w:spacing w:before="60" w:after="60"/>
              <w:jc w:val="both"/>
              <w:rPr>
                <w:rFonts w:ascii="Times New Roman" w:hAnsi="Times New Roman" w:cs="Times New Roman"/>
                <w:b/>
                <w:bCs/>
                <w:i/>
                <w:iCs/>
                <w:sz w:val="26"/>
                <w:szCs w:val="26"/>
                <w:lang w:val="pt-BR"/>
              </w:rPr>
            </w:pPr>
            <w:r w:rsidRPr="00B64EB7">
              <w:rPr>
                <w:rFonts w:ascii="Times New Roman" w:hAnsi="Times New Roman" w:cs="Times New Roman"/>
                <w:sz w:val="26"/>
                <w:szCs w:val="26"/>
                <w:lang w:val="pt-BR"/>
              </w:rPr>
              <w:tab/>
              <w:t xml:space="preserve">- </w:t>
            </w:r>
            <w:r w:rsidRPr="00B64EB7">
              <w:rPr>
                <w:rFonts w:ascii="Times New Roman" w:hAnsi="Times New Roman" w:cs="Times New Roman"/>
                <w:b/>
                <w:bCs/>
                <w:i/>
                <w:iCs/>
                <w:sz w:val="26"/>
                <w:szCs w:val="26"/>
                <w:lang w:val="pt-BR"/>
              </w:rPr>
              <w:t>Quan điểm toàn diện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xml:space="preserve">+ Trong nhận thức và xử lý các tình huống thực tiễn cần phải xem xét sự vật, </w:t>
            </w:r>
            <w:r w:rsidRPr="00B64EB7">
              <w:rPr>
                <w:rFonts w:ascii="Times New Roman" w:hAnsi="Times New Roman" w:cs="Times New Roman"/>
                <w:sz w:val="26"/>
                <w:szCs w:val="26"/>
                <w:lang w:val="pt-BR"/>
              </w:rPr>
              <w:lastRenderedPageBreak/>
              <w:t>hiện tượng trong mối quan hệ biện chứng qua lại giữa các bộ phận, yếu tố, mặt của chính sự vật, hiện tượng và trong sự tác động qua lại giữa sự sự vật, hiện tượng đó với các sự vật, hiện tượng khác =&gt; Như vậy, mới nhận thức đúng về sự vật, hiện tượng và xử lý có hiệu quả các vấn đề của đời sống thực tiễn.</w:t>
            </w:r>
          </w:p>
          <w:p w:rsidR="008D5007" w:rsidRPr="00B64EB7" w:rsidRDefault="008D5007" w:rsidP="008D5007">
            <w:pPr>
              <w:spacing w:before="60" w:after="60"/>
              <w:jc w:val="both"/>
              <w:rPr>
                <w:rFonts w:ascii="Times New Roman" w:hAnsi="Times New Roman" w:cs="Times New Roman"/>
                <w:spacing w:val="-6"/>
                <w:sz w:val="26"/>
                <w:szCs w:val="26"/>
                <w:lang w:val="pt-BR"/>
              </w:rPr>
            </w:pPr>
            <w:r w:rsidRPr="00B64EB7">
              <w:rPr>
                <w:rFonts w:ascii="Times New Roman" w:hAnsi="Times New Roman" w:cs="Times New Roman"/>
                <w:sz w:val="26"/>
                <w:szCs w:val="26"/>
                <w:lang w:val="pt-BR"/>
              </w:rPr>
              <w:tab/>
              <w:t>=&gt; Liên hệ với thực tiễn (sinh viên).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pacing w:val="-6"/>
                <w:sz w:val="26"/>
                <w:szCs w:val="26"/>
                <w:lang w:val="pt-BR"/>
              </w:rPr>
              <w:tab/>
            </w:r>
            <w:r w:rsidRPr="00B64EB7">
              <w:rPr>
                <w:rFonts w:ascii="Times New Roman" w:hAnsi="Times New Roman" w:cs="Times New Roman"/>
                <w:sz w:val="26"/>
                <w:szCs w:val="26"/>
                <w:lang w:val="pt-BR"/>
              </w:rPr>
              <w:t xml:space="preserve">* </w:t>
            </w:r>
            <w:r w:rsidRPr="00B64EB7">
              <w:rPr>
                <w:rFonts w:ascii="Times New Roman" w:hAnsi="Times New Roman" w:cs="Times New Roman"/>
                <w:spacing w:val="-10"/>
                <w:sz w:val="26"/>
                <w:szCs w:val="26"/>
                <w:lang w:val="pt-BR"/>
              </w:rPr>
              <w:t>Từ tính chất đa dạng, phong phú của các mối liên hệ, do đó, trong hoạt động nhận thức và hoạt động thực tiễn, khi thực hiện quan điểm toàn diện thì đồng thời cũng cần phải kết hợp với quan điểm</w:t>
            </w:r>
            <w:r w:rsidRPr="00B64EB7">
              <w:rPr>
                <w:rFonts w:ascii="Times New Roman" w:hAnsi="Times New Roman" w:cs="Times New Roman"/>
                <w:sz w:val="26"/>
                <w:szCs w:val="26"/>
                <w:lang w:val="pt-BR"/>
              </w:rPr>
              <w:t xml:space="preserve"> lịch sử – cụ thể.</w:t>
            </w:r>
          </w:p>
          <w:p w:rsidR="008D5007" w:rsidRPr="00B64EB7" w:rsidRDefault="008D5007" w:rsidP="008D5007">
            <w:pPr>
              <w:spacing w:before="60" w:after="60"/>
              <w:jc w:val="both"/>
              <w:rPr>
                <w:rFonts w:ascii="Times New Roman" w:hAnsi="Times New Roman" w:cs="Times New Roman"/>
                <w:b/>
                <w:bCs/>
                <w:i/>
                <w:iCs/>
                <w:sz w:val="26"/>
                <w:szCs w:val="26"/>
                <w:lang w:val="pt-BR"/>
              </w:rPr>
            </w:pPr>
            <w:r w:rsidRPr="00B64EB7">
              <w:rPr>
                <w:rFonts w:ascii="Times New Roman" w:hAnsi="Times New Roman" w:cs="Times New Roman"/>
                <w:b/>
                <w:sz w:val="26"/>
                <w:szCs w:val="26"/>
                <w:lang w:val="pt-BR"/>
              </w:rPr>
              <w:t xml:space="preserve">         </w:t>
            </w:r>
            <w:r w:rsidRPr="00B64EB7">
              <w:rPr>
                <w:rFonts w:ascii="Times New Roman" w:hAnsi="Times New Roman" w:cs="Times New Roman"/>
                <w:b/>
                <w:i/>
                <w:sz w:val="26"/>
                <w:szCs w:val="26"/>
                <w:lang w:val="pt-BR"/>
              </w:rPr>
              <w:t>- Quan điểm lịch sử – cụ thể</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
                <w:bCs/>
                <w:i/>
                <w:iCs/>
                <w:sz w:val="26"/>
                <w:szCs w:val="26"/>
                <w:lang w:val="pt-BR"/>
              </w:rPr>
              <w:tab/>
            </w:r>
            <w:r w:rsidRPr="00B64EB7">
              <w:rPr>
                <w:rFonts w:ascii="Times New Roman" w:hAnsi="Times New Roman" w:cs="Times New Roman"/>
                <w:bCs/>
                <w:iCs/>
                <w:sz w:val="26"/>
                <w:szCs w:val="26"/>
                <w:lang w:val="pt-BR"/>
              </w:rPr>
              <w:t>+ Trong nhận thức và xử lý các tình huống trong hoạt động thực tiễn cần phải xét đến những tính chất đặc thù của đối tượng nhận thức và tình huống phải giải quyết khác nhau trong thực tiễn. Phải xác định rõ vị trí, vai trò khác nhau của mỗi mối liên hệ cụ thể trong những tình huống cụ thể để từ đó có những giải pháp đúng đắn và có hiệu quả trong việc xử lý các vấn đề thực tiễn.</w:t>
            </w:r>
          </w:p>
          <w:p w:rsidR="008D5007" w:rsidRPr="00B64EB7" w:rsidRDefault="008D5007" w:rsidP="008D5007">
            <w:pPr>
              <w:spacing w:before="60" w:after="60"/>
              <w:jc w:val="both"/>
              <w:rPr>
                <w:rFonts w:ascii="Times New Roman" w:hAnsi="Times New Roman" w:cs="Times New Roman"/>
                <w:spacing w:val="-6"/>
                <w:sz w:val="26"/>
                <w:szCs w:val="26"/>
                <w:lang w:val="pt-BR"/>
              </w:rPr>
            </w:pPr>
            <w:r w:rsidRPr="00B64EB7">
              <w:rPr>
                <w:rFonts w:ascii="Times New Roman" w:hAnsi="Times New Roman" w:cs="Times New Roman"/>
                <w:bCs/>
                <w:iCs/>
                <w:sz w:val="26"/>
                <w:szCs w:val="26"/>
                <w:lang w:val="pt-BR"/>
              </w:rPr>
              <w:tab/>
              <w:t xml:space="preserve">* Từ quan điểm toàn diện và quan điểm lịch sử cụ thể </w:t>
            </w:r>
            <w:r w:rsidRPr="00B64EB7">
              <w:rPr>
                <w:rFonts w:ascii="Times New Roman" w:hAnsi="Times New Roman" w:cs="Times New Roman"/>
                <w:spacing w:val="-6"/>
                <w:sz w:val="26"/>
                <w:szCs w:val="26"/>
                <w:lang w:val="pt-BR"/>
              </w:rPr>
              <w:t>thì trong nhận thức và thực tiễn cần chống lại quan điểm phiến diện (xem xét qua loa một vài mối liên hệ đã vội đánh giá sự vật một cách chủ quan); chống lại quan điểm chiết trung (san bằng các mối liên hệ, xem chúng có vị trí, ý nghĩa như nhau); chống quan điểm ngụy biện, đánh tráo khái niệm (những người ngụy biện cũng đề cập tới các yếu tố, các mặt cấu thành sự vật nhưng đánh lộn vai trò của chúng, biến cái không cơ bản thành cái cơ bản, cái không bản chất thành cái bản chất và ngược lại).</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bCs/>
                <w:iCs/>
                <w:sz w:val="26"/>
                <w:szCs w:val="26"/>
                <w:lang w:val="pt-BR"/>
              </w:rPr>
              <w:t>2</w:t>
            </w:r>
            <w:r w:rsidRPr="00B64EB7">
              <w:rPr>
                <w:rFonts w:ascii="Times New Roman" w:hAnsi="Times New Roman" w:cs="Times New Roman"/>
                <w:b/>
                <w:sz w:val="26"/>
                <w:szCs w:val="26"/>
                <w:lang w:val="pt-BR"/>
              </w:rPr>
              <w:t xml:space="preserve">. Nguyên lý về sự phát triển  </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 xml:space="preserve">a. Khái niệm phát triển </w:t>
            </w:r>
          </w:p>
          <w:p w:rsidR="008D5007" w:rsidRPr="00B64EB7" w:rsidRDefault="008D5007" w:rsidP="008D5007">
            <w:pPr>
              <w:spacing w:before="60" w:after="60"/>
              <w:ind w:firstLine="360"/>
              <w:jc w:val="both"/>
              <w:rPr>
                <w:rFonts w:ascii="Times New Roman" w:hAnsi="Times New Roman" w:cs="Times New Roman"/>
                <w:sz w:val="26"/>
                <w:szCs w:val="26"/>
                <w:lang w:val="pt-BR"/>
              </w:rPr>
            </w:pPr>
            <w:r w:rsidRPr="00B64EB7">
              <w:rPr>
                <w:rFonts w:ascii="Times New Roman" w:hAnsi="Times New Roman" w:cs="Times New Roman"/>
                <w:i/>
                <w:sz w:val="26"/>
                <w:szCs w:val="26"/>
                <w:lang w:val="pt-BR"/>
              </w:rPr>
              <w:t xml:space="preserve">- </w:t>
            </w:r>
            <w:r w:rsidRPr="00B64EB7">
              <w:rPr>
                <w:rFonts w:ascii="Times New Roman" w:hAnsi="Times New Roman" w:cs="Times New Roman"/>
                <w:bCs/>
                <w:i/>
                <w:iCs/>
                <w:sz w:val="26"/>
                <w:szCs w:val="26"/>
                <w:lang w:val="pt-BR"/>
              </w:rPr>
              <w:t xml:space="preserve"> Quan điểm siêu hình:</w:t>
            </w:r>
            <w:r w:rsidRPr="00B64EB7">
              <w:rPr>
                <w:rFonts w:ascii="Times New Roman" w:hAnsi="Times New Roman" w:cs="Times New Roman"/>
                <w:sz w:val="26"/>
                <w:szCs w:val="26"/>
                <w:lang w:val="pt-BR"/>
              </w:rPr>
              <w:t xml:space="preserve"> Phát triển là sự thay đổi về lượng mà không có sự thay đổi về chất; phát triển như là một quá trình liên tục, không có những bước quanh co, thụt lùi...</w:t>
            </w:r>
          </w:p>
          <w:p w:rsidR="008D5007" w:rsidRPr="00B64EB7" w:rsidRDefault="008D5007" w:rsidP="008D5007">
            <w:pPr>
              <w:spacing w:before="60" w:after="60"/>
              <w:ind w:firstLine="360"/>
              <w:jc w:val="both"/>
              <w:rPr>
                <w:rFonts w:ascii="Times New Roman" w:hAnsi="Times New Roman" w:cs="Times New Roman"/>
                <w:i/>
                <w:sz w:val="26"/>
                <w:szCs w:val="26"/>
                <w:lang w:val="pt-BR"/>
              </w:rPr>
            </w:pPr>
            <w:r w:rsidRPr="00B64EB7">
              <w:rPr>
                <w:rFonts w:ascii="Times New Roman" w:hAnsi="Times New Roman" w:cs="Times New Roman"/>
                <w:bCs/>
                <w:i/>
                <w:iCs/>
                <w:sz w:val="26"/>
                <w:szCs w:val="26"/>
                <w:lang w:val="pt-BR"/>
              </w:rPr>
              <w:t>- Quan điểm biện chứng:</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sz w:val="26"/>
                <w:szCs w:val="26"/>
                <w:lang w:val="pt-BR"/>
              </w:rPr>
              <w:tab/>
              <w:t>+ Khái niệm p</w:t>
            </w:r>
            <w:r w:rsidRPr="00B64EB7">
              <w:rPr>
                <w:rFonts w:ascii="Times New Roman" w:hAnsi="Times New Roman" w:cs="Times New Roman"/>
                <w:bCs/>
                <w:iCs/>
                <w:sz w:val="26"/>
                <w:szCs w:val="26"/>
                <w:lang w:val="pt-BR"/>
              </w:rPr>
              <w:t>hát triển dùng để chỉ quá trình vận động của sự vật theo khuynh hướng tiến lên: từ trình độ thấp đến trình độ cao, từ đơn giản đến phức tạp, từ kém hoàn thiện đến hoàn thiện hơn.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Khái niệm “phát triển” không đồng nhất với khái niệm “vận động”?</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 xml:space="preserve">b. Tính chất của sự phát triển </w:t>
            </w:r>
          </w:p>
          <w:p w:rsidR="008D5007" w:rsidRPr="00B64EB7" w:rsidRDefault="008D5007" w:rsidP="008D5007">
            <w:pPr>
              <w:spacing w:before="60" w:after="60"/>
              <w:ind w:firstLine="3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 Tính khách quan của sự phát triển: Nguồn gốc của sự phát triển nằm ngay trong bản thân sự vật, đó là quá trình giải quyết liên tục những mâu thuẫn nảy sinh trong sự tồn tại và vận động của sự vật, hiện tượng, nhờ đó sự vật luôn luôn phát triển.</w:t>
            </w:r>
          </w:p>
          <w:p w:rsidR="008D5007" w:rsidRPr="00B64EB7" w:rsidRDefault="008D5007" w:rsidP="008D5007">
            <w:pPr>
              <w:spacing w:before="60" w:after="60"/>
              <w:jc w:val="both"/>
              <w:rPr>
                <w:rFonts w:ascii="Times New Roman" w:hAnsi="Times New Roman" w:cs="Times New Roman"/>
                <w:bCs/>
                <w:iCs/>
                <w:sz w:val="26"/>
                <w:szCs w:val="26"/>
                <w:lang w:val="pt-BR"/>
              </w:rPr>
            </w:pPr>
            <w:r w:rsidRPr="00B64EB7">
              <w:rPr>
                <w:rFonts w:ascii="Times New Roman" w:hAnsi="Times New Roman" w:cs="Times New Roman"/>
                <w:bCs/>
                <w:iCs/>
                <w:sz w:val="26"/>
                <w:szCs w:val="26"/>
                <w:lang w:val="pt-BR"/>
              </w:rPr>
              <w:tab/>
              <w:t xml:space="preserve">-&gt; Hãy giải thích: Sự phát triển của một con người phải trải qua nhiều giai đoạn và phải giải quyết nhiều mâu thuẫn trong lòng nó? Sự phát triển của xã hội loài </w:t>
            </w:r>
            <w:r w:rsidRPr="00B64EB7">
              <w:rPr>
                <w:rFonts w:ascii="Times New Roman" w:hAnsi="Times New Roman" w:cs="Times New Roman"/>
                <w:bCs/>
                <w:iCs/>
                <w:sz w:val="26"/>
                <w:szCs w:val="26"/>
                <w:lang w:val="pt-BR"/>
              </w:rPr>
              <w:lastRenderedPageBreak/>
              <w:t>người cũng phải giải quyết nhiều mâu thuẫn khác nhau…? =&gt; Sự phát triển đó mang tính khách quan, không phụ thuộc vào ý chí chủ quan của con người hay do đấng siêu nhiên tạo ra.</w:t>
            </w:r>
          </w:p>
          <w:p w:rsidR="008D5007" w:rsidRPr="00B64EB7" w:rsidRDefault="008D5007" w:rsidP="008D5007">
            <w:pPr>
              <w:spacing w:before="60" w:after="60"/>
              <w:ind w:firstLine="360"/>
              <w:jc w:val="both"/>
              <w:rPr>
                <w:rFonts w:ascii="Times New Roman" w:hAnsi="Times New Roman" w:cs="Times New Roman"/>
                <w:bCs/>
                <w:iCs/>
                <w:sz w:val="26"/>
                <w:szCs w:val="26"/>
                <w:lang w:val="pt-BR"/>
              </w:rPr>
            </w:pPr>
            <w:r w:rsidRPr="00B64EB7">
              <w:rPr>
                <w:rFonts w:ascii="Times New Roman" w:hAnsi="Times New Roman" w:cs="Times New Roman"/>
                <w:sz w:val="26"/>
                <w:szCs w:val="26"/>
                <w:lang w:val="pt-BR"/>
              </w:rPr>
              <w:t>-</w:t>
            </w:r>
            <w:r w:rsidRPr="00B64EB7">
              <w:rPr>
                <w:rFonts w:ascii="Times New Roman" w:hAnsi="Times New Roman" w:cs="Times New Roman"/>
                <w:bCs/>
                <w:iCs/>
                <w:sz w:val="26"/>
                <w:szCs w:val="26"/>
                <w:lang w:val="pt-BR"/>
              </w:rPr>
              <w:t xml:space="preserve"> Tính phổ biến của sự phát triển: Quá trình phát triển diến ra trong mọi lĩnh vực tự nhiên, xã hội và tư duy; trong mọi hiện tượng, quá trình =&gt; Trong mỗi quá trình biến đổi có thể bao hàm khả năng dẫn đến sự ra đời của cái mới, phù hợp với quy luật khách quan.</w:t>
            </w:r>
          </w:p>
          <w:p w:rsidR="008D5007" w:rsidRPr="00B64EB7" w:rsidRDefault="008D5007" w:rsidP="008D5007">
            <w:pPr>
              <w:spacing w:before="60" w:after="60"/>
              <w:ind w:firstLine="360"/>
              <w:jc w:val="both"/>
              <w:rPr>
                <w:rFonts w:ascii="Times New Roman" w:hAnsi="Times New Roman" w:cs="Times New Roman"/>
                <w:sz w:val="26"/>
                <w:szCs w:val="26"/>
                <w:lang w:val="pt-BR"/>
              </w:rPr>
            </w:pPr>
            <w:r w:rsidRPr="00B64EB7">
              <w:rPr>
                <w:rFonts w:ascii="Times New Roman" w:hAnsi="Times New Roman" w:cs="Times New Roman"/>
                <w:bCs/>
                <w:iCs/>
                <w:sz w:val="26"/>
                <w:szCs w:val="26"/>
                <w:lang w:val="pt-BR"/>
              </w:rPr>
              <w:t>- Tính đa dạng, phong phú</w:t>
            </w:r>
            <w:r w:rsidRPr="00B64EB7">
              <w:rPr>
                <w:rFonts w:ascii="Times New Roman" w:hAnsi="Times New Roman" w:cs="Times New Roman"/>
                <w:sz w:val="26"/>
                <w:szCs w:val="26"/>
                <w:lang w:val="pt-BR"/>
              </w:rPr>
              <w:t>: Mỗi sự vật, hiện tượng có sự khác nhau trong sự phát triển; bản thân mỗi sự vật cũng có sự phát triển không giống nhau… =&gt; Nguyên nhân là do: Mỗi sự vật, hiện tượng tồn tại trong không gian và thời gian khác nhau, chịu sự tác động của nhiều sự vật, hiện tượng, yếu tố khác nhau... =&gt; Sự tác động đó có thể làm thay đổi chiều hướng phát triển của sự vật, hiện tượng.</w:t>
            </w:r>
          </w:p>
          <w:p w:rsidR="008D5007" w:rsidRPr="00B64EB7" w:rsidRDefault="008D5007" w:rsidP="008D5007">
            <w:pPr>
              <w:spacing w:before="60" w:after="60"/>
              <w:jc w:val="both"/>
              <w:rPr>
                <w:rFonts w:ascii="Times New Roman" w:hAnsi="Times New Roman" w:cs="Times New Roman"/>
                <w:b/>
                <w:sz w:val="26"/>
                <w:szCs w:val="26"/>
                <w:lang w:val="pt-BR"/>
              </w:rPr>
            </w:pPr>
            <w:r w:rsidRPr="00B64EB7">
              <w:rPr>
                <w:rFonts w:ascii="Times New Roman" w:hAnsi="Times New Roman" w:cs="Times New Roman"/>
                <w:b/>
                <w:sz w:val="26"/>
                <w:szCs w:val="26"/>
                <w:lang w:val="pt-BR"/>
              </w:rPr>
              <w:t>c. Ý nghĩa phương pháp luận</w:t>
            </w:r>
          </w:p>
          <w:p w:rsidR="008D5007" w:rsidRPr="00B64EB7" w:rsidRDefault="008D5007" w:rsidP="008D5007">
            <w:pPr>
              <w:spacing w:before="60" w:after="60"/>
              <w:ind w:firstLine="360"/>
              <w:jc w:val="both"/>
              <w:rPr>
                <w:rFonts w:ascii="Times New Roman" w:hAnsi="Times New Roman" w:cs="Times New Roman"/>
                <w:b/>
                <w:bCs/>
                <w:sz w:val="26"/>
                <w:szCs w:val="26"/>
                <w:lang w:val="pt-BR"/>
              </w:rPr>
            </w:pPr>
            <w:r w:rsidRPr="00B64EB7">
              <w:rPr>
                <w:rFonts w:ascii="Times New Roman" w:hAnsi="Times New Roman" w:cs="Times New Roman"/>
                <w:sz w:val="26"/>
                <w:szCs w:val="26"/>
                <w:lang w:val="pt-BR"/>
              </w:rPr>
              <w:t xml:space="preserve">Khi nghiên cứu nguyên lý này, trong hoạt động nhận thức và hoạt thực tiễn, cần phải có </w:t>
            </w:r>
            <w:r w:rsidRPr="00B64EB7">
              <w:rPr>
                <w:rFonts w:ascii="Times New Roman" w:hAnsi="Times New Roman" w:cs="Times New Roman"/>
                <w:b/>
                <w:bCs/>
                <w:sz w:val="26"/>
                <w:szCs w:val="26"/>
                <w:lang w:val="pt-BR"/>
              </w:rPr>
              <w:t>quan điểm phát triển:</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xml:space="preserve">+ Đặt sự vật, hiện tượng theo khuynh hướng đi lên để dự tính được xu hướng đi lên của nó, có thái độ đúng đắn đối với cái mới, khắc phục tư tưởng bảo thủ, trì trệ, định kiến, đối lập với sự phát triển. </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Con đường của sự phát triển là một quá trình biện chứng, bao hàm tính thuận nghịch, đầy mâu thuẫn, vì vậy, đòi hỏi phải nhận thức được tính quanh co, phức tạp của sự phát triển, khi gặp khó khăn, thất bại tạm thời phải bình tĩnh, tin tưởng vào tương lai, không bi quan, chán nản.</w:t>
            </w:r>
          </w:p>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4745F2" w:rsidRDefault="008D5007" w:rsidP="008D5007">
            <w:pPr>
              <w:spacing w:after="0" w:line="240" w:lineRule="auto"/>
              <w:jc w:val="both"/>
              <w:rPr>
                <w:rFonts w:ascii="Times New Roman" w:hAnsi="Times New Roman" w:cs="Times New Roman"/>
                <w:b/>
                <w:sz w:val="26"/>
                <w:szCs w:val="26"/>
              </w:rPr>
            </w:pPr>
            <w:r w:rsidRPr="004745F2">
              <w:rPr>
                <w:rFonts w:ascii="Times New Roman" w:hAnsi="Times New Roman" w:cs="Times New Roman"/>
                <w:b/>
                <w:sz w:val="26"/>
                <w:szCs w:val="26"/>
              </w:rPr>
              <w:t>Câu 3: Phân tích nội dung và ý nghĩa phương pháp luận của quy luật thống nhất và đấu tranh của các mặt đối lập? Liên hệ vận dụng vào công tác của bản thân?</w:t>
            </w:r>
          </w:p>
          <w:p w:rsidR="008D5007" w:rsidRPr="00B64EB7" w:rsidRDefault="008D5007" w:rsidP="008D5007">
            <w:pPr>
              <w:spacing w:before="60" w:after="60"/>
              <w:jc w:val="both"/>
              <w:rPr>
                <w:rFonts w:ascii="Times New Roman" w:hAnsi="Times New Roman" w:cs="Times New Roman"/>
                <w:b/>
                <w:sz w:val="26"/>
                <w:szCs w:val="26"/>
              </w:rPr>
            </w:pPr>
            <w:r w:rsidRPr="00B64EB7">
              <w:rPr>
                <w:rFonts w:ascii="Times New Roman" w:hAnsi="Times New Roman" w:cs="Times New Roman"/>
                <w:b/>
                <w:sz w:val="26"/>
                <w:szCs w:val="26"/>
              </w:rPr>
              <w:t>b. Quy luật thống nhất và đấu tranh của các mặt đối lập</w:t>
            </w:r>
          </w:p>
          <w:p w:rsidR="008D5007" w:rsidRPr="00B64EB7" w:rsidRDefault="008D5007" w:rsidP="008D5007">
            <w:pPr>
              <w:spacing w:before="60" w:after="60"/>
              <w:ind w:firstLine="540"/>
              <w:jc w:val="both"/>
              <w:rPr>
                <w:rFonts w:ascii="Times New Roman" w:hAnsi="Times New Roman" w:cs="Times New Roman"/>
                <w:b/>
                <w:i/>
                <w:sz w:val="26"/>
                <w:szCs w:val="26"/>
              </w:rPr>
            </w:pPr>
            <w:r w:rsidRPr="00B64EB7">
              <w:rPr>
                <w:rFonts w:ascii="Times New Roman" w:hAnsi="Times New Roman" w:cs="Times New Roman"/>
                <w:b/>
                <w:i/>
                <w:sz w:val="26"/>
                <w:szCs w:val="26"/>
              </w:rPr>
              <w:tab/>
              <w:t>* Các khái niệm</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Khái niệm mâu thuẫn dùng để chỉ mối liên hệ thống nhất, đấu tranh và chuyển hóa giữa các mặt đối lập của mỗi sự vật, hiện tượng hoặc giữa các sự vật, hiện tượng với nhau.</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Khái niệm mặt đối lập dùng chỉ những mặt, những thuộc tính, những khuynh hướng vận động trái ngược nhau nhưng đồng thời lại là điều kiện, tiền đề tồn tại của nhau.</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-&gt; Ví dụ, đồng hoá và dị hoá trong cơ thể động vật; cực bắc và cực nam trong thanh nam châm; điện tích dương và điện tích âm trong một nguyên tử; cung và cầu trong nền sản xuất xã hội...</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lastRenderedPageBreak/>
              <w:tab/>
              <w:t xml:space="preserve">- Lưu ý: Mâu thuẫn được hình thành từ hai mặt đối lập nhưng không phải bất kỳ hai mặt đối lập nào cũng tạo thành mâu thuẫn. Chỉ khi hai mặt đối lập tồn tại trong cùng một sự vật, trong cùng một thời gian, về cùng một mối liên hệ và thường xuyên tác động qua lại lẫn nhau mới tạo thành mâu thuẫn. </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-&gt; Ví dụ, đồng hoá và dị hoá trong cùng một cơ thể động vật, cùng về một mối liên hệ ở đây là cùng về năng lượng (đồng hoá là nạp năng lượng, dị hoá là giải phóng năng lượng), đồng hoá và dị hoá thường xuyên tác động theo nghĩa nhờ đồng hoá mà cơ thể mới có nhu cầu dị hoá, ngược lại, nhờ dị hoá thì cơ thể mới đồng hoá được…</w:t>
            </w:r>
          </w:p>
          <w:p w:rsidR="008D5007" w:rsidRPr="00B64EB7" w:rsidRDefault="008D5007" w:rsidP="008D5007">
            <w:pPr>
              <w:spacing w:before="60" w:after="60"/>
              <w:jc w:val="both"/>
              <w:rPr>
                <w:rFonts w:ascii="Times New Roman" w:hAnsi="Times New Roman" w:cs="Times New Roman"/>
                <w:b/>
                <w:i/>
                <w:sz w:val="26"/>
                <w:szCs w:val="26"/>
              </w:rPr>
            </w:pPr>
            <w:r w:rsidRPr="00B64EB7">
              <w:rPr>
                <w:rFonts w:ascii="Times New Roman" w:hAnsi="Times New Roman" w:cs="Times New Roman"/>
                <w:b/>
                <w:i/>
                <w:sz w:val="26"/>
                <w:szCs w:val="26"/>
              </w:rPr>
              <w:tab/>
              <w:t>- Các tính chất chung của mâu thuẫn</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Tính khách quan và tính phổ biến: Do mối liên hệ, sự chuyển hóa, sự tác động qua lại lẫn nhau giữa các mặt đối lập là cái vốn có và phổ biến trong mỗi sự vật, hiện tượng.</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Tính đa dạng, phong phú: Mỗi sự vật, hiện tượng đều có thể bao hàm nhiều loại mẫu thuẫn khác nhau, biểu hiện khác nhau trong những điều kiện lịch sử cụ thể khác nhau; mỗi mâu thuẫn giữ vị trí, vai trò khác nhau đối với sự tồn tại, vận động và phát triển của sự vật, hiện tượng.</w:t>
            </w:r>
          </w:p>
          <w:p w:rsidR="008D5007" w:rsidRPr="00B64EB7" w:rsidRDefault="008D5007" w:rsidP="008D5007">
            <w:pPr>
              <w:spacing w:before="60" w:after="60"/>
              <w:jc w:val="both"/>
              <w:rPr>
                <w:rFonts w:ascii="Times New Roman" w:hAnsi="Times New Roman" w:cs="Times New Roman"/>
                <w:b/>
                <w:i/>
                <w:sz w:val="26"/>
                <w:szCs w:val="26"/>
              </w:rPr>
            </w:pPr>
            <w:r w:rsidRPr="00B64EB7">
              <w:rPr>
                <w:rFonts w:ascii="Times New Roman" w:hAnsi="Times New Roman" w:cs="Times New Roman"/>
                <w:b/>
                <w:i/>
                <w:sz w:val="26"/>
                <w:szCs w:val="26"/>
              </w:rPr>
              <w:tab/>
              <w:t>* Quá trình vận động của mâu thuẫn</w:t>
            </w:r>
          </w:p>
          <w:p w:rsidR="008D5007" w:rsidRPr="00B64EB7" w:rsidRDefault="008D5007" w:rsidP="008D5007">
            <w:pPr>
              <w:tabs>
                <w:tab w:val="left" w:pos="720"/>
                <w:tab w:val="left" w:pos="108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xml:space="preserve">- Sự thống nhất của các mặt đối lập trong mâu thuẫn biểu hiện: </w:t>
            </w:r>
          </w:p>
          <w:p w:rsidR="008D5007" w:rsidRPr="00B64EB7" w:rsidRDefault="008D5007" w:rsidP="008D5007">
            <w:pPr>
              <w:tabs>
                <w:tab w:val="left" w:pos="720"/>
                <w:tab w:val="left" w:pos="108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Hai mặt đối lập phù hợp, đồng nhất, tác động ngang nhau.</w:t>
            </w:r>
          </w:p>
          <w:p w:rsidR="008D5007" w:rsidRPr="00B64EB7" w:rsidRDefault="008D5007" w:rsidP="008D5007">
            <w:pPr>
              <w:tabs>
                <w:tab w:val="left" w:pos="0"/>
                <w:tab w:val="left" w:pos="72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-&gt; Ví dụ: Cực bắc và cực nam trong thanh nam châm cùng được tạo bởi một loại vật liệu như nhau; giai cấp vô sản và giai cấp tư sản ở giai đoạn đầu vừa ra đời tự phát trong lòng xã hội phong kiến, biểu hiện của sự phù hợp của QHSX với trình độ của LLSX ở thời kỳ đầu CNTB vừa ra đời...</w:t>
            </w:r>
          </w:p>
          <w:p w:rsidR="008D5007" w:rsidRPr="00B64EB7" w:rsidRDefault="008D5007" w:rsidP="008D5007">
            <w:pPr>
              <w:tabs>
                <w:tab w:val="left" w:pos="0"/>
                <w:tab w:val="left" w:pos="72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xml:space="preserve">+ Hai mặt đối lập làm tiền đề, điều kiện tồn tại cho nhau. </w:t>
            </w:r>
          </w:p>
          <w:p w:rsidR="008D5007" w:rsidRPr="00B64EB7" w:rsidRDefault="008D5007" w:rsidP="008D5007">
            <w:pPr>
              <w:tabs>
                <w:tab w:val="left" w:pos="0"/>
                <w:tab w:val="left" w:pos="72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-&gt; Ví dụ: Đồng hoá và dị hoá trong cơ thể sống; giai cấp vô sản và giai cấp tư sản trong CNTB... mặc dù các mặt đối lập đấu tranh gay gắt, quyết liệt nhưng vẫn phải nương tựa vào nhau, làm tiền đề tồn tại cho nhau, không có mặt đối lập này, sẽ không có mặt đối lập kia...</w:t>
            </w:r>
          </w:p>
          <w:p w:rsidR="008D5007" w:rsidRPr="00B64EB7" w:rsidRDefault="008D5007" w:rsidP="008D5007">
            <w:pPr>
              <w:tabs>
                <w:tab w:val="left" w:pos="720"/>
                <w:tab w:val="left" w:pos="108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Sự “đấu tranh” của các mặt đối lập trong mâu thuẫn.</w:t>
            </w:r>
          </w:p>
          <w:p w:rsidR="008D5007" w:rsidRPr="00B64EB7" w:rsidRDefault="008D5007" w:rsidP="008D5007">
            <w:pPr>
              <w:tabs>
                <w:tab w:val="left" w:pos="0"/>
                <w:tab w:val="left" w:pos="720"/>
                <w:tab w:val="left" w:pos="126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“Đấu tranh” của các mặt đối lập trong mâu thuẫn là đấu tranh biện chứng, trong đấu tranh vừa có bài trừ, lọc bỏ, vừa có giữ lại, kế thừa, đấu tranh không phải là nói “không” một cách giản đơn hay phủ định sạch trơn.</w:t>
            </w:r>
          </w:p>
          <w:p w:rsidR="008D5007" w:rsidRPr="00B64EB7" w:rsidRDefault="008D5007" w:rsidP="008D5007">
            <w:pPr>
              <w:tabs>
                <w:tab w:val="left" w:pos="0"/>
                <w:tab w:val="left" w:pos="720"/>
                <w:tab w:val="left" w:pos="126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xml:space="preserve">-&gt; Một số ví dụ cần suy nghĩ: Xác lập công hữu, thủ tiêu tư hữu; xây dựng nền kinh tế kế hoạch hoá tập trung, thủ tiêu thị trường ở VN trước năm 1986...; khi xã hội cũ mất đi (phong kiến ở VN) thì nhiều tư tưởng, quan niệm cũ – tiêu cực cần phải loại bỏ, nhưng cũng có những tư tưởng, quan niệm cũ - tích cực cần được giữ </w:t>
            </w:r>
            <w:r w:rsidRPr="00B64EB7">
              <w:rPr>
                <w:rFonts w:ascii="Times New Roman" w:hAnsi="Times New Roman" w:cs="Times New Roman"/>
                <w:sz w:val="26"/>
                <w:szCs w:val="26"/>
              </w:rPr>
              <w:lastRenderedPageBreak/>
              <w:t xml:space="preserve">lại...  </w:t>
            </w:r>
          </w:p>
          <w:p w:rsidR="008D5007" w:rsidRPr="00B64EB7" w:rsidRDefault="008D5007" w:rsidP="008D5007">
            <w:pPr>
              <w:tabs>
                <w:tab w:val="left" w:pos="0"/>
                <w:tab w:val="left" w:pos="720"/>
                <w:tab w:val="left" w:pos="1260"/>
              </w:tabs>
              <w:spacing w:before="60" w:after="60"/>
              <w:jc w:val="both"/>
              <w:outlineLvl w:val="0"/>
              <w:rPr>
                <w:rFonts w:ascii="Times New Roman" w:hAnsi="Times New Roman" w:cs="Times New Roman"/>
                <w:sz w:val="26"/>
                <w:szCs w:val="26"/>
              </w:rPr>
            </w:pPr>
            <w:r w:rsidRPr="00B64EB7">
              <w:rPr>
                <w:rFonts w:ascii="Times New Roman" w:hAnsi="Times New Roman" w:cs="Times New Roman"/>
                <w:color w:val="FF0000"/>
                <w:sz w:val="26"/>
                <w:szCs w:val="26"/>
              </w:rPr>
              <w:tab/>
            </w:r>
            <w:r w:rsidRPr="00B64EB7">
              <w:rPr>
                <w:rFonts w:ascii="Times New Roman" w:hAnsi="Times New Roman" w:cs="Times New Roman"/>
                <w:sz w:val="26"/>
                <w:szCs w:val="26"/>
              </w:rPr>
              <w:t>- Quan hệ giữa thống nhất và đấu tranh.</w:t>
            </w:r>
          </w:p>
          <w:p w:rsidR="008D5007" w:rsidRPr="00B64EB7" w:rsidRDefault="008D5007" w:rsidP="008D5007">
            <w:pPr>
              <w:tabs>
                <w:tab w:val="left" w:pos="720"/>
                <w:tab w:val="left" w:pos="108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Sự thống nhất và đấu tranh của các mặt đối lập trong mâu thuẫn không tách rời nhau, trái lại, gắn liền, xâm nhập, thẩm thấu vào nhau, thậm chí chúng còn làm điều kiện, tiền đề tồn tại cho nhau: không có thống nhất, không có đấu tranh; đấu tranh nhằm xoá bỏ thống nhất cũ, xác lập thống nhất mới cao hơn. Thống nhất - đấu tranh, đấu tranh - thống nhất của các mặt đối lập không chỉ là điều kiện duy trì sự tồn tại của sự vật, mà hơn thế nó còn tạo ra động lực thúc đẩy sự vật, hiện tượng vận động phát triển không ngừng.</w:t>
            </w:r>
          </w:p>
          <w:p w:rsidR="008D5007" w:rsidRPr="00B64EB7" w:rsidRDefault="008D5007" w:rsidP="008D5007">
            <w:pPr>
              <w:tabs>
                <w:tab w:val="left" w:pos="720"/>
                <w:tab w:val="left" w:pos="108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Quá trình thống nhất và đấu tranh của các mặt đối lập tất yếu dẫn đến sự chuyển hóa giữa chúng, nó diễn ra hết sức phong phú, đa dạng, hoặc cả hai mặt đối lập cùng mất đi, hình thành mâu thuẫn mới trong sự vật mới, ví dụ: CNTB ra đời thay thế xã hội phong kiến...; hoặc có sự dung hợp hai mặt đối lập, ví dụ: Dân chủ và tập trung trong sinh hoạt dân chủ của xã hội hiện đại...; hoặc mâu thuẫn bị xoá bỏ hoàn toàn khi loài người chuyển lên chế độ cộng sản chủ nghĩa...</w:t>
            </w:r>
          </w:p>
          <w:p w:rsidR="008D5007" w:rsidRPr="00B64EB7" w:rsidRDefault="008D5007" w:rsidP="008D5007">
            <w:pPr>
              <w:tabs>
                <w:tab w:val="left" w:pos="720"/>
              </w:tabs>
              <w:spacing w:before="60" w:after="60"/>
              <w:jc w:val="both"/>
              <w:outlineLvl w:val="0"/>
              <w:rPr>
                <w:rFonts w:ascii="Times New Roman" w:hAnsi="Times New Roman" w:cs="Times New Roman"/>
                <w:sz w:val="26"/>
                <w:szCs w:val="26"/>
              </w:rPr>
            </w:pPr>
            <w:r w:rsidRPr="00B64EB7">
              <w:rPr>
                <w:rFonts w:ascii="Times New Roman" w:hAnsi="Times New Roman" w:cs="Times New Roman"/>
                <w:sz w:val="26"/>
                <w:szCs w:val="26"/>
              </w:rPr>
              <w:tab/>
              <w:t>- Các giai đoạn của quá trình vận động của mâu thuẫn: Quá trình này có thể trải qua 5 giai đoạn: từ thống nhất -&gt; khác nhau -&gt; đối lập -&gt; xung đột -&gt; giải quyết mâu thuẫn, xác lập thống nhất mới, sự vật mới ra đời, sự phát triển của sự vật, hiện tượng được thực hiện.</w:t>
            </w:r>
          </w:p>
          <w:p w:rsidR="008D5007" w:rsidRPr="00B64EB7" w:rsidRDefault="008D5007" w:rsidP="008D5007">
            <w:pPr>
              <w:tabs>
                <w:tab w:val="left" w:pos="720"/>
              </w:tabs>
              <w:spacing w:before="60" w:after="60"/>
              <w:jc w:val="both"/>
              <w:outlineLvl w:val="0"/>
              <w:rPr>
                <w:rFonts w:ascii="Times New Roman" w:hAnsi="Times New Roman" w:cs="Times New Roman"/>
                <w:b/>
                <w:i/>
                <w:sz w:val="26"/>
                <w:szCs w:val="26"/>
              </w:rPr>
            </w:pPr>
            <w:r w:rsidRPr="00B64EB7">
              <w:rPr>
                <w:rFonts w:ascii="Times New Roman" w:hAnsi="Times New Roman" w:cs="Times New Roman"/>
                <w:sz w:val="26"/>
                <w:szCs w:val="26"/>
              </w:rPr>
              <w:tab/>
            </w:r>
            <w:r w:rsidRPr="00B64EB7">
              <w:rPr>
                <w:rFonts w:ascii="Times New Roman" w:hAnsi="Times New Roman" w:cs="Times New Roman"/>
                <w:b/>
                <w:i/>
                <w:sz w:val="26"/>
                <w:szCs w:val="26"/>
              </w:rPr>
              <w:t>* Phân loại mâu thuẫn</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Dựa vào các căn cứ khác nhau, người ta chia ra thành các loại mâu thuẫn khác nhau như mâu thuẫn bên trong và mâu thuẫn bên ngoài; mâu thuẫn cơ bản và mâu thuẫn không cơ bản; mâu thuẫn chủ yếu và mâu thuẫn không chủ yếu; mâu thuẫn đối kháng và mâu thuẫn không đối kháng…</w:t>
            </w:r>
          </w:p>
          <w:p w:rsidR="008D5007" w:rsidRPr="00B64EB7" w:rsidRDefault="008D5007" w:rsidP="008D5007">
            <w:pPr>
              <w:spacing w:before="60" w:after="60"/>
              <w:jc w:val="both"/>
              <w:rPr>
                <w:rFonts w:ascii="Times New Roman" w:hAnsi="Times New Roman" w:cs="Times New Roman"/>
                <w:b/>
                <w:i/>
                <w:sz w:val="26"/>
                <w:szCs w:val="26"/>
              </w:rPr>
            </w:pPr>
            <w:r w:rsidRPr="00B64EB7">
              <w:rPr>
                <w:rFonts w:ascii="Times New Roman" w:hAnsi="Times New Roman" w:cs="Times New Roman"/>
                <w:sz w:val="26"/>
                <w:szCs w:val="26"/>
              </w:rPr>
              <w:tab/>
            </w:r>
            <w:r w:rsidRPr="00B64EB7">
              <w:rPr>
                <w:rFonts w:ascii="Times New Roman" w:hAnsi="Times New Roman" w:cs="Times New Roman"/>
                <w:b/>
                <w:i/>
                <w:sz w:val="26"/>
                <w:szCs w:val="26"/>
              </w:rPr>
              <w:t>* Ý nghĩa phương pháp luận</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Vì mâu thuẫn có tính khách quan, tính phổ biến và là nguồn gốc, động lực của sự vận động, phát triển do đó trong nhận thức và thực tiễn cần phải tôn trọng mâu thuẫn, phát hiện mâu thuẫn, phân tích đầy đủ các mặt đối lập, nắm được bản chất, nguồn gốc, khuynh hướng của sự vận động và phát triển.</w:t>
            </w:r>
          </w:p>
          <w:p w:rsidR="008D5007" w:rsidRPr="004745F2"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Vì mâu thuẫn có tính đa dạng, phong phú do đó, trong việc nhận thức và giải quyết mâu thuẫn cần phải có quan điểm lịch sử - cụ thể, tức là biết phân tích cụ thể từng loại mâu thuẫn và có phương pháp giải quyết phù hợ</w:t>
            </w:r>
            <w:r>
              <w:rPr>
                <w:rFonts w:ascii="Times New Roman" w:hAnsi="Times New Roman" w:cs="Times New Roman"/>
                <w:sz w:val="26"/>
                <w:szCs w:val="26"/>
              </w:rPr>
              <w:t>p.</w:t>
            </w: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hAnsi="Times New Roman" w:cs="Times New Roman"/>
                <w:b/>
                <w:sz w:val="26"/>
                <w:szCs w:val="26"/>
              </w:rPr>
            </w:pPr>
            <w:r w:rsidRPr="00B64EB7">
              <w:rPr>
                <w:rFonts w:ascii="Times New Roman" w:hAnsi="Times New Roman" w:cs="Times New Roman"/>
                <w:b/>
                <w:sz w:val="26"/>
                <w:szCs w:val="26"/>
              </w:rPr>
              <w:t>Câu 4: Phân tích nội dung và ý nghĩa phương pháp luận của quy luật chuyển hóa từ những thay đổi về lượng thành những thay đổi về chất và ngược lại? Liên hệ vận dụng vào công tác của bản thân</w:t>
            </w:r>
          </w:p>
          <w:p w:rsidR="008D5007" w:rsidRPr="00B64EB7" w:rsidRDefault="008D5007" w:rsidP="008D5007">
            <w:pPr>
              <w:spacing w:before="60" w:after="60"/>
              <w:ind w:firstLine="360"/>
              <w:jc w:val="both"/>
              <w:rPr>
                <w:rFonts w:ascii="Times New Roman" w:hAnsi="Times New Roman" w:cs="Times New Roman"/>
                <w:b/>
                <w:i/>
                <w:sz w:val="26"/>
                <w:szCs w:val="26"/>
                <w:lang w:val="pt-BR"/>
              </w:rPr>
            </w:pPr>
            <w:r w:rsidRPr="00B64EB7">
              <w:rPr>
                <w:rFonts w:ascii="Times New Roman" w:hAnsi="Times New Roman" w:cs="Times New Roman"/>
                <w:b/>
                <w:i/>
                <w:sz w:val="26"/>
                <w:szCs w:val="26"/>
                <w:lang w:val="pt-BR"/>
              </w:rPr>
              <w:t>* Khái niệm chất và khái niệm lượng</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xml:space="preserve">- Khái niệm chất: Khái niệm chất dùng để chỉ tính quy định khách quan vốn </w:t>
            </w:r>
            <w:r w:rsidRPr="00B64EB7">
              <w:rPr>
                <w:rFonts w:ascii="Times New Roman" w:hAnsi="Times New Roman" w:cs="Times New Roman"/>
                <w:sz w:val="26"/>
                <w:szCs w:val="26"/>
                <w:lang w:val="pt-BR"/>
              </w:rPr>
              <w:lastRenderedPageBreak/>
              <w:t>có của các sự vật, hiện tượng; là sự thống nhất hữu cơ các thuộc tính cấu thành nó, phân biệt nó với sự vật, hiện tượng.</w:t>
            </w:r>
          </w:p>
          <w:p w:rsidR="008D5007" w:rsidRPr="00B64EB7" w:rsidRDefault="008D5007" w:rsidP="008D5007">
            <w:pPr>
              <w:spacing w:before="60" w:after="60"/>
              <w:ind w:firstLine="54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Trong khái niệm về chất cần chú ý một số điểm sau:</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Chất của sự vật là khách quan, phổ biến.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Chất của sự vật gồm các thuộc tính (thuộc tính là biểu hiện một khía cạnh nào đó về chất của sự vật được bộc lộ ra khi tác động qua lại với các sự vật khác. Đó có thể là tính chất, trạng thái, yếu tố,… của sự vật): Có thuộc tính cơ bản và không cơ bản, tổng hợp các thuộc tính cơ bản tạo nên chất của sự vật, khi những thuộc tính cơ bản thay đổi thì chất của nó thay đổi.</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Chất của sự vật còn được xác định bởi cấu trúc và phương thức liên kết giữa các yếu tố cấu thành sự vật đó, do đó, chất của sự vật không chỉ thay đổi khi thay đổi những yếu tố cấu thành mà còn phụ thuộc vào sự thay đổi phương thức liên kết giữa các yếu tố đó.</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Chất là mặt tương đối ổn định (ít thay đổi), nước ở thể rắn, lỏng, khí (chất) ổn định, sự thay đổi nhiệt độ từ 40 sang 50</w:t>
            </w:r>
            <w:r w:rsidRPr="00B64EB7">
              <w:rPr>
                <w:rFonts w:ascii="Times New Roman" w:hAnsi="Times New Roman" w:cs="Times New Roman"/>
                <w:sz w:val="26"/>
                <w:szCs w:val="26"/>
                <w:vertAlign w:val="superscript"/>
                <w:lang w:val="pt-BR"/>
              </w:rPr>
              <w:t>o</w:t>
            </w:r>
            <w:r w:rsidRPr="00B64EB7">
              <w:rPr>
                <w:rFonts w:ascii="Times New Roman" w:hAnsi="Times New Roman" w:cs="Times New Roman"/>
                <w:sz w:val="26"/>
                <w:szCs w:val="26"/>
                <w:lang w:val="pt-BR"/>
              </w:rPr>
              <w:t>c chưa làm thay đổi chất (lỏng)…</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Mỗi sự vật có nhiều chất, tùy thuộc vào các mối quan hệ cụ thể của nó với những cái khác….</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Khái niệm lượng: Khái niệm lượng dùng để chỉ tính quy định khách quan vốn có của sự vật, hiện tượng về các phương diện: số lượng các yếu tố cấu thành, quy mô của sự tồn tại, tốc độ, nhịp điệu của các quá trình vận động, phát triển của sự vật, hiện tượng.</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Trong khái niệm lượng cần chú ý một số điểm:</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Lượng của sự vật mang tính khách quan, phổ biến.</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Lượng của sự vật không chỉ được xác định bởi những đại lượng chính xác mà còn biểu thị dưới dạng trừu tượng, khái quát.</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Lượng là mặt thường xuyên biến đổi của sự vật.</w:t>
            </w:r>
          </w:p>
          <w:p w:rsidR="008D5007" w:rsidRPr="00B64EB7" w:rsidRDefault="008D5007" w:rsidP="008D5007">
            <w:pPr>
              <w:spacing w:before="60" w:after="60"/>
              <w:ind w:firstLine="72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 Sự phân biệt chất và lượng cũng chỉ là tương đối, cái trong mối quan hệ này được coi là chất thì trong mối quan hệ khác được coi là lượng.</w:t>
            </w:r>
          </w:p>
          <w:p w:rsidR="008D5007" w:rsidRPr="00B64EB7" w:rsidRDefault="008D5007" w:rsidP="008D5007">
            <w:pPr>
              <w:spacing w:before="60" w:after="60"/>
              <w:jc w:val="both"/>
              <w:rPr>
                <w:rFonts w:ascii="Times New Roman" w:hAnsi="Times New Roman" w:cs="Times New Roman"/>
                <w:b/>
                <w:i/>
                <w:sz w:val="26"/>
                <w:szCs w:val="26"/>
                <w:lang w:val="pt-BR"/>
              </w:rPr>
            </w:pPr>
            <w:r w:rsidRPr="00B64EB7">
              <w:rPr>
                <w:rFonts w:ascii="Times New Roman" w:hAnsi="Times New Roman" w:cs="Times New Roman"/>
                <w:sz w:val="26"/>
                <w:szCs w:val="26"/>
                <w:lang w:val="pt-BR"/>
              </w:rPr>
              <w:tab/>
            </w:r>
            <w:r w:rsidRPr="00B64EB7">
              <w:rPr>
                <w:rFonts w:ascii="Times New Roman" w:hAnsi="Times New Roman" w:cs="Times New Roman"/>
                <w:b/>
                <w:i/>
                <w:sz w:val="26"/>
                <w:szCs w:val="26"/>
                <w:lang w:val="pt-BR"/>
              </w:rPr>
              <w:t>* Quan hệ biện chứng giữa chất và lượng</w:t>
            </w:r>
          </w:p>
          <w:p w:rsidR="008D5007" w:rsidRPr="00B64EB7" w:rsidRDefault="008D5007" w:rsidP="008D5007">
            <w:pPr>
              <w:spacing w:before="60" w:after="60"/>
              <w:jc w:val="both"/>
              <w:rPr>
                <w:rFonts w:ascii="Times New Roman" w:hAnsi="Times New Roman" w:cs="Times New Roman"/>
                <w:b/>
                <w:i/>
                <w:sz w:val="26"/>
                <w:szCs w:val="26"/>
                <w:lang w:val="pt-BR"/>
              </w:rPr>
            </w:pPr>
            <w:r w:rsidRPr="00B64EB7">
              <w:rPr>
                <w:rFonts w:ascii="Times New Roman" w:hAnsi="Times New Roman" w:cs="Times New Roman"/>
                <w:b/>
                <w:i/>
                <w:sz w:val="26"/>
                <w:szCs w:val="26"/>
                <w:lang w:val="pt-BR"/>
              </w:rPr>
              <w:tab/>
              <w:t>- Những thay đổi về lượng dẫn đến những thay đổi về chất</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Mỗi sự vật, hiện tượng đều có sự thống nhất giữa hai mặt chất và lượng (chất nào lượng ấy, lượng nào chất ấy).</w:t>
            </w:r>
          </w:p>
          <w:p w:rsidR="008D5007" w:rsidRPr="00B64EB7" w:rsidRDefault="008D5007" w:rsidP="008D5007">
            <w:pPr>
              <w:spacing w:before="60" w:after="60"/>
              <w:ind w:firstLine="72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-&gt; Phân tích khía cạnh này qua một số ví dụ: Về tính thống nhất giữa chất và lượng trong phân tử nước (H</w:t>
            </w:r>
            <w:r w:rsidRPr="00B64EB7">
              <w:rPr>
                <w:rFonts w:ascii="Times New Roman" w:hAnsi="Times New Roman" w:cs="Times New Roman"/>
                <w:sz w:val="26"/>
                <w:szCs w:val="26"/>
                <w:vertAlign w:val="subscript"/>
                <w:lang w:val="pt-BR"/>
              </w:rPr>
              <w:t>2</w:t>
            </w:r>
            <w:r w:rsidRPr="00B64EB7">
              <w:rPr>
                <w:rFonts w:ascii="Times New Roman" w:hAnsi="Times New Roman" w:cs="Times New Roman"/>
                <w:sz w:val="26"/>
                <w:szCs w:val="26"/>
                <w:lang w:val="pt-BR"/>
              </w:rPr>
              <w:t xml:space="preserve">o), </w:t>
            </w:r>
            <w:r w:rsidRPr="00B64EB7">
              <w:rPr>
                <w:rFonts w:ascii="Times New Roman" w:hAnsi="Times New Roman" w:cs="Times New Roman"/>
                <w:bCs/>
                <w:iCs/>
                <w:sz w:val="26"/>
                <w:szCs w:val="26"/>
                <w:lang w:val="pt-BR"/>
              </w:rPr>
              <w:t>“chất”: S</w:t>
            </w:r>
            <w:r w:rsidRPr="00B64EB7">
              <w:rPr>
                <w:rFonts w:ascii="Times New Roman" w:hAnsi="Times New Roman" w:cs="Times New Roman"/>
                <w:bCs/>
                <w:iCs/>
                <w:sz w:val="26"/>
                <w:szCs w:val="26"/>
                <w:lang w:val="vi-VN"/>
              </w:rPr>
              <w:t>ự</w:t>
            </w:r>
            <w:r w:rsidRPr="00B64EB7">
              <w:rPr>
                <w:rFonts w:ascii="Times New Roman" w:hAnsi="Times New Roman" w:cs="Times New Roman"/>
                <w:bCs/>
                <w:iCs/>
                <w:sz w:val="26"/>
                <w:szCs w:val="26"/>
                <w:lang w:val="pt-BR"/>
              </w:rPr>
              <w:t xml:space="preserve"> th</w:t>
            </w:r>
            <w:r w:rsidRPr="00B64EB7">
              <w:rPr>
                <w:rFonts w:ascii="Times New Roman" w:hAnsi="Times New Roman" w:cs="Times New Roman"/>
                <w:bCs/>
                <w:iCs/>
                <w:sz w:val="26"/>
                <w:szCs w:val="26"/>
                <w:lang w:val="vi-VN"/>
              </w:rPr>
              <w:t>ống</w:t>
            </w:r>
            <w:r w:rsidRPr="00B64EB7">
              <w:rPr>
                <w:rFonts w:ascii="Times New Roman" w:hAnsi="Times New Roman" w:cs="Times New Roman"/>
                <w:bCs/>
                <w:iCs/>
                <w:sz w:val="26"/>
                <w:szCs w:val="26"/>
                <w:lang w:val="pt-BR"/>
              </w:rPr>
              <w:t xml:space="preserve"> nh</w:t>
            </w:r>
            <w:r w:rsidRPr="00B64EB7">
              <w:rPr>
                <w:rFonts w:ascii="Times New Roman" w:hAnsi="Times New Roman" w:cs="Times New Roman"/>
                <w:bCs/>
                <w:iCs/>
                <w:sz w:val="26"/>
                <w:szCs w:val="26"/>
                <w:lang w:val="vi-VN"/>
              </w:rPr>
              <w:t>ất</w:t>
            </w:r>
            <w:r w:rsidRPr="00B64EB7">
              <w:rPr>
                <w:rFonts w:ascii="Times New Roman" w:hAnsi="Times New Roman" w:cs="Times New Roman"/>
                <w:bCs/>
                <w:iCs/>
                <w:sz w:val="26"/>
                <w:szCs w:val="26"/>
                <w:lang w:val="pt-BR"/>
              </w:rPr>
              <w:t xml:space="preserve"> c</w:t>
            </w:r>
            <w:r w:rsidRPr="00B64EB7">
              <w:rPr>
                <w:rFonts w:ascii="Times New Roman" w:hAnsi="Times New Roman" w:cs="Times New Roman"/>
                <w:bCs/>
                <w:iCs/>
                <w:sz w:val="26"/>
                <w:szCs w:val="26"/>
                <w:lang w:val="vi-VN"/>
              </w:rPr>
              <w:t>ủa</w:t>
            </w:r>
            <w:r w:rsidRPr="00B64EB7">
              <w:rPr>
                <w:rFonts w:ascii="Times New Roman" w:hAnsi="Times New Roman" w:cs="Times New Roman"/>
                <w:bCs/>
                <w:iCs/>
                <w:sz w:val="26"/>
                <w:szCs w:val="26"/>
                <w:lang w:val="pt-BR"/>
              </w:rPr>
              <w:t xml:space="preserve"> c</w:t>
            </w:r>
            <w:r w:rsidRPr="00B64EB7">
              <w:rPr>
                <w:rFonts w:ascii="Times New Roman" w:hAnsi="Times New Roman" w:cs="Times New Roman"/>
                <w:bCs/>
                <w:iCs/>
                <w:sz w:val="26"/>
                <w:szCs w:val="26"/>
                <w:lang w:val="vi-VN"/>
              </w:rPr>
              <w:t>ác</w:t>
            </w:r>
            <w:r w:rsidRPr="00B64EB7">
              <w:rPr>
                <w:rFonts w:ascii="Times New Roman" w:hAnsi="Times New Roman" w:cs="Times New Roman"/>
                <w:bCs/>
                <w:iCs/>
                <w:sz w:val="26"/>
                <w:szCs w:val="26"/>
                <w:lang w:val="pt-BR"/>
              </w:rPr>
              <w:t xml:space="preserve"> thu</w:t>
            </w:r>
            <w:r w:rsidRPr="00B64EB7">
              <w:rPr>
                <w:rFonts w:ascii="Times New Roman" w:hAnsi="Times New Roman" w:cs="Times New Roman"/>
                <w:bCs/>
                <w:iCs/>
                <w:sz w:val="26"/>
                <w:szCs w:val="26"/>
                <w:lang w:val="vi-VN"/>
              </w:rPr>
              <w:t>ộ</w:t>
            </w:r>
            <w:r w:rsidRPr="00B64EB7">
              <w:rPr>
                <w:rFonts w:ascii="Times New Roman" w:hAnsi="Times New Roman" w:cs="Times New Roman"/>
                <w:bCs/>
                <w:iCs/>
                <w:sz w:val="26"/>
                <w:szCs w:val="26"/>
                <w:lang w:val="pt-BR"/>
              </w:rPr>
              <w:t>c t</w:t>
            </w:r>
            <w:r w:rsidRPr="00B64EB7">
              <w:rPr>
                <w:rFonts w:ascii="Times New Roman" w:hAnsi="Times New Roman" w:cs="Times New Roman"/>
                <w:bCs/>
                <w:iCs/>
                <w:sz w:val="26"/>
                <w:szCs w:val="26"/>
                <w:lang w:val="vi-VN"/>
              </w:rPr>
              <w:t>ính</w:t>
            </w:r>
            <w:r w:rsidRPr="00B64EB7">
              <w:rPr>
                <w:rFonts w:ascii="Times New Roman" w:hAnsi="Times New Roman" w:cs="Times New Roman"/>
                <w:bCs/>
                <w:iCs/>
                <w:sz w:val="26"/>
                <w:szCs w:val="26"/>
                <w:lang w:val="pt-BR"/>
              </w:rPr>
              <w:t xml:space="preserve"> kh</w:t>
            </w:r>
            <w:r w:rsidRPr="00B64EB7">
              <w:rPr>
                <w:rFonts w:ascii="Times New Roman" w:hAnsi="Times New Roman" w:cs="Times New Roman"/>
                <w:bCs/>
                <w:iCs/>
                <w:sz w:val="26"/>
                <w:szCs w:val="26"/>
                <w:lang w:val="vi-VN"/>
              </w:rPr>
              <w:t>ách</w:t>
            </w:r>
            <w:r w:rsidRPr="00B64EB7">
              <w:rPr>
                <w:rFonts w:ascii="Times New Roman" w:hAnsi="Times New Roman" w:cs="Times New Roman"/>
                <w:bCs/>
                <w:iCs/>
                <w:sz w:val="26"/>
                <w:szCs w:val="26"/>
                <w:lang w:val="pt-BR"/>
              </w:rPr>
              <w:t xml:space="preserve"> quan v</w:t>
            </w:r>
            <w:r w:rsidRPr="00B64EB7">
              <w:rPr>
                <w:rFonts w:ascii="Times New Roman" w:hAnsi="Times New Roman" w:cs="Times New Roman"/>
                <w:bCs/>
                <w:iCs/>
                <w:sz w:val="26"/>
                <w:szCs w:val="26"/>
                <w:lang w:val="vi-VN"/>
              </w:rPr>
              <w:t>ố</w:t>
            </w:r>
            <w:r w:rsidRPr="00B64EB7">
              <w:rPr>
                <w:rFonts w:ascii="Times New Roman" w:hAnsi="Times New Roman" w:cs="Times New Roman"/>
                <w:bCs/>
                <w:iCs/>
                <w:sz w:val="26"/>
                <w:szCs w:val="26"/>
                <w:lang w:val="pt-BR"/>
              </w:rPr>
              <w:t>n c</w:t>
            </w:r>
            <w:r w:rsidRPr="00B64EB7">
              <w:rPr>
                <w:rFonts w:ascii="Times New Roman" w:hAnsi="Times New Roman" w:cs="Times New Roman"/>
                <w:bCs/>
                <w:iCs/>
                <w:sz w:val="26"/>
                <w:szCs w:val="26"/>
                <w:lang w:val="vi-VN"/>
              </w:rPr>
              <w:t>ó</w:t>
            </w:r>
            <w:r w:rsidRPr="00B64EB7">
              <w:rPr>
                <w:rFonts w:ascii="Times New Roman" w:hAnsi="Times New Roman" w:cs="Times New Roman"/>
                <w:bCs/>
                <w:iCs/>
                <w:sz w:val="26"/>
                <w:szCs w:val="26"/>
                <w:lang w:val="pt-BR"/>
              </w:rPr>
              <w:t xml:space="preserve"> c</w:t>
            </w:r>
            <w:r w:rsidRPr="00B64EB7">
              <w:rPr>
                <w:rFonts w:ascii="Times New Roman" w:hAnsi="Times New Roman" w:cs="Times New Roman"/>
                <w:bCs/>
                <w:iCs/>
                <w:sz w:val="26"/>
                <w:szCs w:val="26"/>
                <w:lang w:val="vi-VN"/>
              </w:rPr>
              <w:t>ủa</w:t>
            </w:r>
            <w:r w:rsidRPr="00B64EB7">
              <w:rPr>
                <w:rFonts w:ascii="Times New Roman" w:hAnsi="Times New Roman" w:cs="Times New Roman"/>
                <w:bCs/>
                <w:iCs/>
                <w:sz w:val="26"/>
                <w:szCs w:val="26"/>
                <w:lang w:val="pt-BR"/>
              </w:rPr>
              <w:t xml:space="preserve"> “n</w:t>
            </w:r>
            <w:r w:rsidRPr="00B64EB7">
              <w:rPr>
                <w:rFonts w:ascii="Times New Roman" w:hAnsi="Times New Roman" w:cs="Times New Roman"/>
                <w:bCs/>
                <w:iCs/>
                <w:sz w:val="26"/>
                <w:szCs w:val="26"/>
                <w:lang w:val="vi-VN"/>
              </w:rPr>
              <w:t>ước</w:t>
            </w:r>
            <w:r w:rsidRPr="00B64EB7">
              <w:rPr>
                <w:rFonts w:ascii="Times New Roman" w:hAnsi="Times New Roman" w:cs="Times New Roman"/>
                <w:bCs/>
                <w:iCs/>
                <w:sz w:val="26"/>
                <w:szCs w:val="26"/>
                <w:lang w:val="pt-BR"/>
              </w:rPr>
              <w:t>”: Kh</w:t>
            </w:r>
            <w:r w:rsidRPr="00B64EB7">
              <w:rPr>
                <w:rFonts w:ascii="Times New Roman" w:hAnsi="Times New Roman" w:cs="Times New Roman"/>
                <w:bCs/>
                <w:iCs/>
                <w:sz w:val="26"/>
                <w:szCs w:val="26"/>
                <w:lang w:val="vi-VN"/>
              </w:rPr>
              <w:t>ô</w:t>
            </w:r>
            <w:r w:rsidRPr="00B64EB7">
              <w:rPr>
                <w:rFonts w:ascii="Times New Roman" w:hAnsi="Times New Roman" w:cs="Times New Roman"/>
                <w:bCs/>
                <w:iCs/>
                <w:sz w:val="26"/>
                <w:szCs w:val="26"/>
                <w:lang w:val="pt-BR"/>
              </w:rPr>
              <w:t>ng m</w:t>
            </w:r>
            <w:r w:rsidRPr="00B64EB7">
              <w:rPr>
                <w:rFonts w:ascii="Times New Roman" w:hAnsi="Times New Roman" w:cs="Times New Roman"/>
                <w:bCs/>
                <w:iCs/>
                <w:sz w:val="26"/>
                <w:szCs w:val="26"/>
                <w:lang w:val="vi-VN"/>
              </w:rPr>
              <w:t>àu</w:t>
            </w:r>
            <w:r w:rsidRPr="00B64EB7">
              <w:rPr>
                <w:rFonts w:ascii="Times New Roman" w:hAnsi="Times New Roman" w:cs="Times New Roman"/>
                <w:bCs/>
                <w:iCs/>
                <w:sz w:val="26"/>
                <w:szCs w:val="26"/>
                <w:lang w:val="pt-BR"/>
              </w:rPr>
              <w:t>, kh</w:t>
            </w:r>
            <w:r w:rsidRPr="00B64EB7">
              <w:rPr>
                <w:rFonts w:ascii="Times New Roman" w:hAnsi="Times New Roman" w:cs="Times New Roman"/>
                <w:bCs/>
                <w:iCs/>
                <w:sz w:val="26"/>
                <w:szCs w:val="26"/>
                <w:lang w:val="vi-VN"/>
              </w:rPr>
              <w:t>ô</w:t>
            </w:r>
            <w:r w:rsidRPr="00B64EB7">
              <w:rPr>
                <w:rFonts w:ascii="Times New Roman" w:hAnsi="Times New Roman" w:cs="Times New Roman"/>
                <w:bCs/>
                <w:iCs/>
                <w:sz w:val="26"/>
                <w:szCs w:val="26"/>
                <w:lang w:val="pt-BR"/>
              </w:rPr>
              <w:t>ng m</w:t>
            </w:r>
            <w:r w:rsidRPr="00B64EB7">
              <w:rPr>
                <w:rFonts w:ascii="Times New Roman" w:hAnsi="Times New Roman" w:cs="Times New Roman"/>
                <w:bCs/>
                <w:iCs/>
                <w:sz w:val="26"/>
                <w:szCs w:val="26"/>
                <w:lang w:val="vi-VN"/>
              </w:rPr>
              <w:t>ùi</w:t>
            </w:r>
            <w:r w:rsidRPr="00B64EB7">
              <w:rPr>
                <w:rFonts w:ascii="Times New Roman" w:hAnsi="Times New Roman" w:cs="Times New Roman"/>
                <w:bCs/>
                <w:iCs/>
                <w:sz w:val="26"/>
                <w:szCs w:val="26"/>
                <w:lang w:val="pt-BR"/>
              </w:rPr>
              <w:t>, kh</w:t>
            </w:r>
            <w:r w:rsidRPr="00B64EB7">
              <w:rPr>
                <w:rFonts w:ascii="Times New Roman" w:hAnsi="Times New Roman" w:cs="Times New Roman"/>
                <w:bCs/>
                <w:iCs/>
                <w:sz w:val="26"/>
                <w:szCs w:val="26"/>
                <w:lang w:val="vi-VN"/>
              </w:rPr>
              <w:t>ô</w:t>
            </w:r>
            <w:r w:rsidRPr="00B64EB7">
              <w:rPr>
                <w:rFonts w:ascii="Times New Roman" w:hAnsi="Times New Roman" w:cs="Times New Roman"/>
                <w:bCs/>
                <w:iCs/>
                <w:sz w:val="26"/>
                <w:szCs w:val="26"/>
                <w:lang w:val="pt-BR"/>
              </w:rPr>
              <w:t>ng v</w:t>
            </w:r>
            <w:r w:rsidRPr="00B64EB7">
              <w:rPr>
                <w:rFonts w:ascii="Times New Roman" w:hAnsi="Times New Roman" w:cs="Times New Roman"/>
                <w:bCs/>
                <w:iCs/>
                <w:sz w:val="26"/>
                <w:szCs w:val="26"/>
                <w:lang w:val="vi-VN"/>
              </w:rPr>
              <w:t>ị</w:t>
            </w:r>
            <w:r w:rsidRPr="00B64EB7">
              <w:rPr>
                <w:rFonts w:ascii="Times New Roman" w:hAnsi="Times New Roman" w:cs="Times New Roman"/>
                <w:bCs/>
                <w:iCs/>
                <w:sz w:val="26"/>
                <w:szCs w:val="26"/>
                <w:lang w:val="pt-BR"/>
              </w:rPr>
              <w:t>, c</w:t>
            </w:r>
            <w:r w:rsidRPr="00B64EB7">
              <w:rPr>
                <w:rFonts w:ascii="Times New Roman" w:hAnsi="Times New Roman" w:cs="Times New Roman"/>
                <w:bCs/>
                <w:iCs/>
                <w:sz w:val="26"/>
                <w:szCs w:val="26"/>
                <w:lang w:val="vi-VN"/>
              </w:rPr>
              <w:t>ó</w:t>
            </w:r>
            <w:r w:rsidRPr="00B64EB7">
              <w:rPr>
                <w:rFonts w:ascii="Times New Roman" w:hAnsi="Times New Roman" w:cs="Times New Roman"/>
                <w:bCs/>
                <w:iCs/>
                <w:sz w:val="26"/>
                <w:szCs w:val="26"/>
                <w:lang w:val="pt-BR"/>
              </w:rPr>
              <w:t xml:space="preserve"> th</w:t>
            </w:r>
            <w:r w:rsidRPr="00B64EB7">
              <w:rPr>
                <w:rFonts w:ascii="Times New Roman" w:hAnsi="Times New Roman" w:cs="Times New Roman"/>
                <w:bCs/>
                <w:iCs/>
                <w:sz w:val="26"/>
                <w:szCs w:val="26"/>
                <w:lang w:val="vi-VN"/>
              </w:rPr>
              <w:t>ể</w:t>
            </w:r>
            <w:r w:rsidRPr="00B64EB7">
              <w:rPr>
                <w:rFonts w:ascii="Times New Roman" w:hAnsi="Times New Roman" w:cs="Times New Roman"/>
                <w:bCs/>
                <w:iCs/>
                <w:sz w:val="26"/>
                <w:szCs w:val="26"/>
                <w:lang w:val="pt-BR"/>
              </w:rPr>
              <w:t xml:space="preserve"> h</w:t>
            </w:r>
            <w:r w:rsidRPr="00B64EB7">
              <w:rPr>
                <w:rFonts w:ascii="Times New Roman" w:hAnsi="Times New Roman" w:cs="Times New Roman"/>
                <w:bCs/>
                <w:iCs/>
                <w:sz w:val="26"/>
                <w:szCs w:val="26"/>
                <w:lang w:val="vi-VN"/>
              </w:rPr>
              <w:t>òa</w:t>
            </w:r>
            <w:r w:rsidRPr="00B64EB7">
              <w:rPr>
                <w:rFonts w:ascii="Times New Roman" w:hAnsi="Times New Roman" w:cs="Times New Roman"/>
                <w:bCs/>
                <w:iCs/>
                <w:sz w:val="26"/>
                <w:szCs w:val="26"/>
                <w:lang w:val="pt-BR"/>
              </w:rPr>
              <w:t xml:space="preserve"> tan mu</w:t>
            </w:r>
            <w:r w:rsidRPr="00B64EB7">
              <w:rPr>
                <w:rFonts w:ascii="Times New Roman" w:hAnsi="Times New Roman" w:cs="Times New Roman"/>
                <w:bCs/>
                <w:iCs/>
                <w:sz w:val="26"/>
                <w:szCs w:val="26"/>
                <w:lang w:val="vi-VN"/>
              </w:rPr>
              <w:t>ối</w:t>
            </w:r>
            <w:r w:rsidRPr="00B64EB7">
              <w:rPr>
                <w:rFonts w:ascii="Times New Roman" w:hAnsi="Times New Roman" w:cs="Times New Roman"/>
                <w:bCs/>
                <w:iCs/>
                <w:sz w:val="26"/>
                <w:szCs w:val="26"/>
                <w:lang w:val="pt-BR"/>
              </w:rPr>
              <w:t xml:space="preserve">, </w:t>
            </w:r>
            <w:r w:rsidRPr="00B64EB7">
              <w:rPr>
                <w:rFonts w:ascii="Times New Roman" w:hAnsi="Times New Roman" w:cs="Times New Roman"/>
                <w:bCs/>
                <w:iCs/>
                <w:sz w:val="26"/>
                <w:szCs w:val="26"/>
                <w:lang w:val="vi-VN"/>
              </w:rPr>
              <w:t>ax</w:t>
            </w:r>
            <w:r w:rsidRPr="00B64EB7">
              <w:rPr>
                <w:rFonts w:ascii="Times New Roman" w:hAnsi="Times New Roman" w:cs="Times New Roman"/>
                <w:bCs/>
                <w:iCs/>
                <w:sz w:val="26"/>
                <w:szCs w:val="26"/>
                <w:lang w:val="pt-BR"/>
              </w:rPr>
              <w:t>it…, “lượng”: m</w:t>
            </w:r>
            <w:r w:rsidRPr="00B64EB7">
              <w:rPr>
                <w:rFonts w:ascii="Times New Roman" w:hAnsi="Times New Roman" w:cs="Times New Roman"/>
                <w:bCs/>
                <w:iCs/>
                <w:sz w:val="26"/>
                <w:szCs w:val="26"/>
                <w:lang w:val="vi-VN"/>
              </w:rPr>
              <w:t xml:space="preserve">ỗi phân tử “nước” được cấu tạo từ 02 nguyên tử Hyđro và 01 </w:t>
            </w:r>
            <w:r w:rsidRPr="00B64EB7">
              <w:rPr>
                <w:rFonts w:ascii="Times New Roman" w:hAnsi="Times New Roman" w:cs="Times New Roman"/>
                <w:bCs/>
                <w:iCs/>
                <w:sz w:val="26"/>
                <w:szCs w:val="26"/>
                <w:lang w:val="vi-VN"/>
              </w:rPr>
              <w:lastRenderedPageBreak/>
              <w:t>nguyên tử Oxy</w:t>
            </w:r>
            <w:r w:rsidRPr="00B64EB7">
              <w:rPr>
                <w:rFonts w:ascii="Times New Roman" w:hAnsi="Times New Roman" w:cs="Times New Roman"/>
                <w:bCs/>
                <w:iCs/>
                <w:sz w:val="26"/>
                <w:szCs w:val="26"/>
                <w:lang w:val="pt-BR"/>
              </w:rPr>
              <w:t xml:space="preserve">; </w:t>
            </w:r>
            <w:r w:rsidRPr="00B64EB7">
              <w:rPr>
                <w:rFonts w:ascii="Times New Roman" w:hAnsi="Times New Roman" w:cs="Times New Roman"/>
                <w:sz w:val="26"/>
                <w:szCs w:val="26"/>
                <w:lang w:val="pt-BR"/>
              </w:rPr>
              <w:t>tiền nào của nấy;...</w:t>
            </w:r>
          </w:p>
          <w:p w:rsidR="008D5007" w:rsidRPr="00B64EB7" w:rsidRDefault="008D5007" w:rsidP="008D5007">
            <w:pPr>
              <w:spacing w:before="60" w:after="60"/>
              <w:jc w:val="both"/>
              <w:rPr>
                <w:rFonts w:ascii="Times New Roman" w:hAnsi="Times New Roman" w:cs="Times New Roman"/>
                <w:sz w:val="26"/>
                <w:szCs w:val="26"/>
                <w:lang w:val="pt-BR"/>
              </w:rPr>
            </w:pPr>
            <w:r w:rsidRPr="00B64EB7">
              <w:rPr>
                <w:rFonts w:ascii="Times New Roman" w:hAnsi="Times New Roman" w:cs="Times New Roman"/>
                <w:sz w:val="26"/>
                <w:szCs w:val="26"/>
                <w:lang w:val="pt-BR"/>
              </w:rPr>
              <w:tab/>
              <w:t>+ Giới hạn mà trong đó, sự thay đổi về lượng (tăng lên hoặc giảm đi) chưa làm thay đổi về chất được gọi là độ. Nói cách khác, độ là phạm trù triết học chỉ sự thống nhất giữa lượng và chất, là khoảng giới hạn mà trong đó sự thay đổi về lượng (tăng lên hoặc giảm đi) chưa làm thay đổi căn bản về chất của sự vật</w:t>
            </w:r>
          </w:p>
          <w:p w:rsidR="008D5007" w:rsidRPr="00B64EB7" w:rsidRDefault="008D5007" w:rsidP="008D5007">
            <w:pPr>
              <w:spacing w:before="60" w:after="60"/>
              <w:jc w:val="both"/>
              <w:rPr>
                <w:rFonts w:ascii="Times New Roman" w:hAnsi="Times New Roman" w:cs="Times New Roman"/>
                <w:sz w:val="26"/>
                <w:szCs w:val="26"/>
              </w:rPr>
            </w:pP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Khi lượng thay đổi đến một giới hạn nhất định thì sẽ dẫn đến sự thay đổi về chất, giới hạn đó chính là điểm nút. Điểm nút dùng để chỉ thời điểm mà tại đó sự thay đổi về lượng đã đủ làm thay đổi về chất của sự vật</w:t>
            </w:r>
          </w:p>
          <w:p w:rsidR="008D5007" w:rsidRPr="00B64EB7" w:rsidRDefault="008D5007" w:rsidP="008D5007">
            <w:pPr>
              <w:spacing w:before="60" w:after="60"/>
              <w:ind w:firstLine="720"/>
              <w:jc w:val="both"/>
              <w:rPr>
                <w:rFonts w:ascii="Times New Roman" w:hAnsi="Times New Roman" w:cs="Times New Roman"/>
                <w:sz w:val="26"/>
                <w:szCs w:val="26"/>
              </w:rPr>
            </w:pPr>
            <w:r w:rsidRPr="00B64EB7">
              <w:rPr>
                <w:rFonts w:ascii="Times New Roman" w:hAnsi="Times New Roman" w:cs="Times New Roman"/>
                <w:sz w:val="26"/>
                <w:szCs w:val="26"/>
              </w:rPr>
              <w:t>+ Sự thay đổi về chất do những thay đổi về lượng trước đó gây ra gọi là bước nhảy. Bước nhảy là sự kết thúc một giai đoạn phát triển của sự vật và là điểm khởi đầu của một giai đoạn phát triển mới</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 xml:space="preserve">- </w:t>
            </w:r>
            <w:r w:rsidRPr="00B64EB7">
              <w:rPr>
                <w:rFonts w:ascii="Times New Roman" w:hAnsi="Times New Roman" w:cs="Times New Roman"/>
                <w:b/>
                <w:i/>
                <w:sz w:val="26"/>
                <w:szCs w:val="26"/>
              </w:rPr>
              <w:t>Những thay đổi về chất dẫn đến những thay đổi về lượng</w:t>
            </w:r>
            <w:r w:rsidRPr="00B64EB7">
              <w:rPr>
                <w:rFonts w:ascii="Times New Roman" w:hAnsi="Times New Roman" w:cs="Times New Roman"/>
                <w:sz w:val="26"/>
                <w:szCs w:val="26"/>
              </w:rPr>
              <w:t>: Chất mới ra đời sẽ tác động trở lại tới sự thay đổi về lượng mới (làm thay đổi quy mô, nhịp điệu, tốc độ... phát triển của sự vật). Như vậy, không chỉ sự thay đổi về lượng gây nên những thay đổi về chất mà cả sự thay đổi về chất cũng gây nên những thay đổi về lượng.</w:t>
            </w:r>
          </w:p>
          <w:p w:rsidR="008D5007" w:rsidRPr="00B64EB7" w:rsidRDefault="008D5007" w:rsidP="008D5007">
            <w:pPr>
              <w:spacing w:before="60" w:after="60"/>
              <w:ind w:firstLine="720"/>
              <w:jc w:val="both"/>
              <w:rPr>
                <w:rFonts w:ascii="Times New Roman" w:hAnsi="Times New Roman" w:cs="Times New Roman"/>
                <w:sz w:val="26"/>
                <w:szCs w:val="26"/>
              </w:rPr>
            </w:pPr>
            <w:r w:rsidRPr="00B64EB7">
              <w:rPr>
                <w:rFonts w:ascii="Times New Roman" w:hAnsi="Times New Roman" w:cs="Times New Roman"/>
                <w:sz w:val="26"/>
                <w:szCs w:val="26"/>
              </w:rPr>
              <w:t>-&gt; Ví dụ: Nhịp điệu vận động, phát triển của xã hội dưới cơ chế thị trường nhanh hơn nhịp điệu vận động của xã hội dưới cơ chế tập trung quan liêu, bao cấp; hay khi trở thành cử nhân thì tốc độ đọc, hiểu vấn đề sẽ tốt hơn khi còn là sinh viên…</w:t>
            </w:r>
          </w:p>
          <w:p w:rsidR="008D5007" w:rsidRPr="00B64EB7" w:rsidRDefault="008D5007" w:rsidP="008D5007">
            <w:pPr>
              <w:spacing w:before="60" w:after="60"/>
              <w:ind w:firstLine="720"/>
              <w:jc w:val="both"/>
              <w:rPr>
                <w:rFonts w:ascii="Times New Roman" w:hAnsi="Times New Roman" w:cs="Times New Roman"/>
                <w:sz w:val="26"/>
                <w:szCs w:val="26"/>
              </w:rPr>
            </w:pPr>
            <w:r w:rsidRPr="00B64EB7">
              <w:rPr>
                <w:rFonts w:ascii="Times New Roman" w:hAnsi="Times New Roman" w:cs="Times New Roman"/>
                <w:sz w:val="26"/>
                <w:szCs w:val="26"/>
              </w:rPr>
              <w:t xml:space="preserve">-&gt; Một số vấn đề thực tiễn cần suy nghĩ: Có người cho rằng học ở đại học nhàn hơn học phổ thông; có trường hợp học sinh lớp 7 mà chưa đánh vần thành thạo; bác sỹ thú y không biết cầm kim tiêm, không biết mổ sẻ như thế nào?…-&gt; Phải học thật sự để chất nào lượng ấy, chất mới thì lượng cũng phải mới… </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xml:space="preserve">- Các hình thức của bước nhảy: Bước nhảy toàn bộ, bước nhảy cục bộ… </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Tóm lại, sự thống nhất giữa lượng và chất trong sự vật tạo thành độ của sự vật. Những thay đổi về lượng dần dần đến giới hạn nhất định thì xảy ra bước nhảy, chất cũ bị phá vỡ, chất mới ra đời cùng với độ mới. Đó chính là cách thức phát triển của sự vật. Quá trình này diễn ra liên tục làm cho sự vật không ngừng vận động, biến đổi.</w:t>
            </w:r>
          </w:p>
          <w:p w:rsidR="008D5007" w:rsidRPr="00B64EB7" w:rsidRDefault="008D5007" w:rsidP="008D5007">
            <w:pPr>
              <w:spacing w:before="60" w:after="60"/>
              <w:jc w:val="both"/>
              <w:rPr>
                <w:rFonts w:ascii="Times New Roman" w:hAnsi="Times New Roman" w:cs="Times New Roman"/>
                <w:b/>
                <w:i/>
                <w:sz w:val="26"/>
                <w:szCs w:val="26"/>
              </w:rPr>
            </w:pPr>
            <w:r w:rsidRPr="00B64EB7">
              <w:rPr>
                <w:rFonts w:ascii="Times New Roman" w:hAnsi="Times New Roman" w:cs="Times New Roman"/>
                <w:b/>
                <w:i/>
                <w:sz w:val="26"/>
                <w:szCs w:val="26"/>
              </w:rPr>
              <w:tab/>
              <w:t>* Ý nghĩa phương pháp luận</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Vì bất kỳ sự vật, hiện tượng nào đó cũng có phương diện chất và lượng tồn tại trong tính quy định lẫn nhau, tác động và làm chuyển hóa lẫn nhau, do đó, trong nhận thức và thực tiễn cần phải coi trọng cả hai loại chỉ tiêu về phương diện chất và lượng, tạo nên sự nhận thức toàn diện về sự vật, hiện tượng.</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xml:space="preserve">- Vì những thay đổi về lượng của sự vật, hiện tượng có khả năng tất yếu chuyển hóa thành những thay đổi về chất của sự vật, hiện tượng và ngược lại, do đó, </w:t>
            </w:r>
            <w:r w:rsidRPr="00B64EB7">
              <w:rPr>
                <w:rFonts w:ascii="Times New Roman" w:hAnsi="Times New Roman" w:cs="Times New Roman"/>
                <w:sz w:val="26"/>
                <w:szCs w:val="26"/>
              </w:rPr>
              <w:lastRenderedPageBreak/>
              <w:t>trong hoạt động nhận thức và thực tiễn, tùy theo mục đích cụ thể, cần từng bước tích lũy về lượng để có thể làm thay đổi về chất; đồng thời, có thể phát huy tác động của chất mới theo hướng làm thay đổi về lượng của sự vật, hiện tượng.</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Trong hoạt động thực tiễn cần tránh rơi vào “tả khuynh” – nhấn mạnh bước nhảy khi chưa đủ sự tích luỹ về lượng; bởi lẽ, khi ấy rất dễ rơi vào phiêu lưu, mạo hiểm. Đồng thời, phải tránh “hữu khuynh” – tuyệt đối hoá sự tích luỹ về lượng, không dám thực hiện bước nhảy khi đã tích lũy đủ về lượng, khi ấy dễ rơi vào bảo thủ, trì trệ, ngại khó. Khi tích luỹ về lượng đã đủ thì phải thực hiện bước nhảy.</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xml:space="preserve">-&gt; Một số vấn đề thực tiễn: Trái cây </w:t>
            </w:r>
            <w:proofErr w:type="gramStart"/>
            <w:r w:rsidRPr="00B64EB7">
              <w:rPr>
                <w:rFonts w:ascii="Times New Roman" w:hAnsi="Times New Roman" w:cs="Times New Roman"/>
                <w:sz w:val="26"/>
                <w:szCs w:val="26"/>
              </w:rPr>
              <w:t>ăn</w:t>
            </w:r>
            <w:proofErr w:type="gramEnd"/>
            <w:r w:rsidRPr="00B64EB7">
              <w:rPr>
                <w:rFonts w:ascii="Times New Roman" w:hAnsi="Times New Roman" w:cs="Times New Roman"/>
                <w:sz w:val="26"/>
                <w:szCs w:val="26"/>
              </w:rPr>
              <w:t xml:space="preserve"> non (xanh) hoặc già (chín) quá liệu có ngon hay không? Vừa học đại học năm thứ nhất muốn tốt nghiệp có được không (lượng non)</w:t>
            </w:r>
            <w:proofErr w:type="gramStart"/>
            <w:r w:rsidRPr="00B64EB7">
              <w:rPr>
                <w:rFonts w:ascii="Times New Roman" w:hAnsi="Times New Roman" w:cs="Times New Roman"/>
                <w:sz w:val="26"/>
                <w:szCs w:val="26"/>
              </w:rPr>
              <w:t>?…</w:t>
            </w:r>
            <w:proofErr w:type="gramEnd"/>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ab/>
              <w:t xml:space="preserve"> - Vì bước nhảy của sự vật đa dạng, phong phú cho nên trong hoạt động nhận thức và thực tiễn</w:t>
            </w:r>
            <w:r w:rsidRPr="00B64EB7">
              <w:rPr>
                <w:rFonts w:ascii="Times New Roman" w:hAnsi="Times New Roman" w:cs="Times New Roman"/>
                <w:b/>
                <w:i/>
                <w:sz w:val="26"/>
                <w:szCs w:val="26"/>
              </w:rPr>
              <w:t xml:space="preserve"> </w:t>
            </w:r>
            <w:r w:rsidRPr="00B64EB7">
              <w:rPr>
                <w:rFonts w:ascii="Times New Roman" w:hAnsi="Times New Roman" w:cs="Times New Roman"/>
                <w:sz w:val="26"/>
                <w:szCs w:val="26"/>
              </w:rPr>
              <w:t>phải vận dụng linh hoạt các hình thức bước nhảy cho phù hợp với từng điều kiện, lĩnh vực cụ thể.</w:t>
            </w:r>
          </w:p>
          <w:p w:rsidR="008D5007" w:rsidRPr="00B64EB7" w:rsidRDefault="008D5007" w:rsidP="008D5007">
            <w:pPr>
              <w:spacing w:before="60" w:after="60"/>
              <w:jc w:val="both"/>
              <w:rPr>
                <w:rFonts w:ascii="Times New Roman" w:hAnsi="Times New Roman" w:cs="Times New Roman"/>
                <w:sz w:val="26"/>
                <w:szCs w:val="26"/>
              </w:rPr>
            </w:pPr>
            <w:r w:rsidRPr="00B64EB7">
              <w:rPr>
                <w:rFonts w:ascii="Times New Roman" w:hAnsi="Times New Roman" w:cs="Times New Roman"/>
                <w:sz w:val="26"/>
                <w:szCs w:val="26"/>
              </w:rPr>
              <w:t>Liên hệ bản thân</w:t>
            </w:r>
          </w:p>
          <w:p w:rsidR="008D5007" w:rsidRPr="00B64EB7" w:rsidRDefault="008D5007" w:rsidP="008D5007">
            <w:pPr>
              <w:spacing w:after="0" w:line="240" w:lineRule="auto"/>
              <w:rPr>
                <w:rFonts w:ascii="Times New Roman" w:eastAsia="Times New Roman" w:hAnsi="Times New Roman" w:cs="Times New Roman"/>
                <w:b/>
                <w:color w:val="000000"/>
                <w:sz w:val="26"/>
                <w:szCs w:val="26"/>
              </w:rPr>
            </w:pP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jc w:val="both"/>
              <w:rPr>
                <w:rFonts w:ascii="Times New Roman" w:hAnsi="Times New Roman" w:cs="Times New Roman"/>
                <w:b/>
                <w:sz w:val="26"/>
                <w:szCs w:val="26"/>
              </w:rPr>
            </w:pPr>
            <w:r w:rsidRPr="00B64EB7">
              <w:rPr>
                <w:rFonts w:ascii="Times New Roman" w:hAnsi="Times New Roman" w:cs="Times New Roman"/>
                <w:b/>
                <w:sz w:val="26"/>
                <w:szCs w:val="26"/>
              </w:rPr>
              <w:t>Câu 5.Phân tích mối quan hệ giữa lý luận và thực tiễn? Ý nghĩa phương pháp luận rút ra từ việc nghiên cứu vấn đề này? Liên hệ vận dụng vào công tác của bản thân?</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Thực tiễn là một phạm trù nền tảng, cơ bản không chỉ của lý luận nhận thức Macxit mà còn của toàn bộ nền triết học Marx-Lenin nói chung. Các học thuyết triết học trước Marx đã không thấy được và càng không đánh giá được một cách đúng đắn vai trò của thực tiễn đối với nhận thức. Các nền triết học đó chỉ mới tập trung chủ yếu giải thích thế giới bên ngoài là gì theo những cách khác nhau. Khắc phục những nhược điểm trước đây và kế thừa những lý luận tiến bộ về thực tiễn của các học thuyết khoa học khác, với việc phát hiện và đưa phạm trù thực tiễn vào trong triết học, Marx và Engel đã thực hiện một bước chuyển biến mang tính cách mạng trong lý luận nhận thức nói riêng và triết học nói chung. Điều này làm cho triết học Macxit trở thành triết học của hoạt động và mang tính cách mạng. Nó không chỉ giải thích đúng đắn về bản chất của TGKQ, mà còn hướng dẫn con người hoạt động nhằm cải tạo thế giới khách quan đó. </w:t>
            </w:r>
          </w:p>
          <w:p w:rsidR="008D5007" w:rsidRPr="00B64EB7" w:rsidRDefault="008D5007" w:rsidP="008D5007">
            <w:pPr>
              <w:pStyle w:val="ListParagraph"/>
              <w:numPr>
                <w:ilvl w:val="3"/>
                <w:numId w:val="4"/>
              </w:numPr>
              <w:spacing w:before="60" w:after="60" w:line="240" w:lineRule="auto"/>
              <w:ind w:left="720"/>
              <w:jc w:val="both"/>
              <w:rPr>
                <w:rFonts w:ascii="Times New Roman" w:hAnsi="Times New Roman" w:cs="Times New Roman"/>
                <w:b/>
                <w:sz w:val="26"/>
                <w:szCs w:val="26"/>
                <w:lang w:val="vi-VN"/>
              </w:rPr>
            </w:pPr>
            <w:r w:rsidRPr="00B64EB7">
              <w:rPr>
                <w:rFonts w:ascii="Times New Roman" w:hAnsi="Times New Roman" w:cs="Times New Roman"/>
                <w:b/>
                <w:sz w:val="26"/>
                <w:szCs w:val="26"/>
                <w:lang w:val="vi-VN"/>
              </w:rPr>
              <w:t xml:space="preserve">Khái niệm: </w:t>
            </w:r>
          </w:p>
          <w:p w:rsidR="008D5007" w:rsidRPr="00B64EB7" w:rsidRDefault="008D5007" w:rsidP="008D5007">
            <w:pPr>
              <w:pStyle w:val="ListParagraph"/>
              <w:numPr>
                <w:ilvl w:val="0"/>
                <w:numId w:val="6"/>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b/>
                <w:sz w:val="26"/>
                <w:szCs w:val="26"/>
                <w:lang w:val="vi-VN"/>
              </w:rPr>
              <w:t>Nhận thức</w:t>
            </w:r>
            <w:r w:rsidRPr="00B64EB7">
              <w:rPr>
                <w:rFonts w:ascii="Times New Roman" w:hAnsi="Times New Roman" w:cs="Times New Roman"/>
                <w:sz w:val="26"/>
                <w:szCs w:val="26"/>
                <w:lang w:val="vi-VN"/>
              </w:rPr>
              <w:t>:là sự phản ánh thế giới khách quan vào trong bộ não người. Đó là sự phản ánh năng động, sáng tạo dựa trên hoạt động tích cực của chủ thể trong quan hệ với khách thể.</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 Chủ thể nhận thức: theo nghĩa rộng là xã hội loài người nói chung. Hiểu một cách cụ thể, chủ thể là nhóm người như giai cấp, dân tộc, tập thể, cá nhân… Tuy nhiên không phải bất kỳ con người nào cũng trở thành chủ thể nhận thức, con người chỉ trở thành chủ thể khi nó tham gia vào hoạt động xã hội nhằm nhận thức và biến </w:t>
            </w:r>
            <w:r w:rsidRPr="00B64EB7">
              <w:rPr>
                <w:rFonts w:ascii="Times New Roman" w:hAnsi="Times New Roman" w:cs="Times New Roman"/>
                <w:sz w:val="26"/>
                <w:szCs w:val="26"/>
                <w:lang w:val="vi-VN"/>
              </w:rPr>
              <w:lastRenderedPageBreak/>
              <w:t>đổi khách thể.</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Khách thể nhận thức: không phải toàn bộ hiện thực khách quan, mà chỉ là bộ phận, là lĩnh vực nào đó của nó ở trong miền hoạt động thực tiễn và hoạt động nhận thức của chủ thể.</w:t>
            </w:r>
          </w:p>
          <w:p w:rsidR="008D5007" w:rsidRPr="00B64EB7" w:rsidRDefault="008D5007" w:rsidP="008D5007">
            <w:pPr>
              <w:pStyle w:val="ListParagraph"/>
              <w:numPr>
                <w:ilvl w:val="0"/>
                <w:numId w:val="6"/>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b/>
                <w:bCs/>
                <w:iCs/>
                <w:sz w:val="26"/>
                <w:szCs w:val="26"/>
                <w:lang w:val="vi-VN"/>
              </w:rPr>
              <w:t>T</w:t>
            </w:r>
            <w:r w:rsidRPr="00B64EB7">
              <w:rPr>
                <w:rFonts w:ascii="Times New Roman" w:hAnsi="Times New Roman" w:cs="Times New Roman"/>
                <w:b/>
                <w:sz w:val="26"/>
                <w:szCs w:val="26"/>
                <w:lang w:val="vi-VN"/>
              </w:rPr>
              <w:t>hực tiễn</w:t>
            </w:r>
            <w:r w:rsidRPr="00B64EB7">
              <w:rPr>
                <w:rFonts w:ascii="Times New Roman" w:hAnsi="Times New Roman" w:cs="Times New Roman"/>
                <w:sz w:val="26"/>
                <w:szCs w:val="26"/>
              </w:rPr>
              <w:t>:</w:t>
            </w:r>
            <w:r w:rsidRPr="00B64EB7">
              <w:rPr>
                <w:rFonts w:ascii="Times New Roman" w:hAnsi="Times New Roman" w:cs="Times New Roman"/>
                <w:b/>
                <w:sz w:val="26"/>
                <w:szCs w:val="26"/>
                <w:lang w:val="vi-VN"/>
              </w:rPr>
              <w:t xml:space="preserve"> </w:t>
            </w:r>
            <w:r w:rsidRPr="00B64EB7">
              <w:rPr>
                <w:rFonts w:ascii="Times New Roman" w:hAnsi="Times New Roman" w:cs="Times New Roman"/>
                <w:sz w:val="26"/>
                <w:szCs w:val="26"/>
                <w:lang w:val="vi-VN"/>
              </w:rPr>
              <w:t>là một phạm trù triết học dùng để chỉ toàn bộ những hoạt động vật chất có mục đích, mang tính lịch sử - xã hội của con người nhằm cải tạo tự nhiên và xã hội.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Hoạt động thực tiễn khác với hoạt động tư duy ý thức, trong hoạt động thực tiễn con người đã sử dụng những công cụ, những phương tiện vật chất tác động vào những đối tượng vật chất để làm biến đổi chúng, do vậy hoạt động thực tiễn trước hết là hoạt động có tính vật chất của con người. Đó là hoạt động đặc trưng và bản chất của con người.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Hoạt động thực tiễn là hoạt động có mục đích của con người, hoạt động đó nhằm thoả mãn những nhu cầu, yêu cầu của con người trong quá trình tồn tại và phát triển. Những gì có sẵn trong tự nhiên không làm cho con người thoả mãn những yêu cầu. Con người cải tạo giới tự nhiên bằng hoạt động thực tiễn nhằm tạo nên những vật phẩm, của cải vật chất vốn không có sẵn trong giới tự nhiên khác với con vật chỉ hoạt động theo bản năng để thích nghi với môi trường và thừa hưởng những gì có sẵn trong tự nhiên. Như vậy hoạt động thực tiễn là phương thức tồn tại cơ bản của con người và XH, là phương thức đầu tiên và chủ yếu của quan hệ giữa con người và thế giới bên ngoài, là tiêu chí cơ bản để phân biệt con người và con vật.</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Khi mới xuất hiện, con người hoạt động theo bản năng; những hoạt động này không được quan niệm là hoạt động thực tiễn. Hoạt động thực tiễn là những hoạt động đã có vai trò của ý thức, mặt khác, hoạt động thực tiễn còn là hoạt động vật chất. Hoạt động vật chất là những hoạt động mà chủ thể sử dụng phương tiện vật chất tác động vào đối tượng nhằm tạo ra sản phẩm vật chất nhất định nào đó. Đối tượng hoạt động của con người là TGKQ. Con người sử dụng các phương tiện để tác động vào đối tượng vật chất theo những hình thức và mức độ khác nhau tùy thuộc mục đích của con người. Kết quả của quá trình hoạt động thực tiễn là những sản phẩm thỏa mãn nhu cầu vật chất và nhu cầu tinh thần của cá nhân và cộng đồng. Như vậy, hoạt động vật chất là những hoạt động mà đối tượng, phương tiện và kết quả của quá trình hoạt động được cảm nhận bằng các giác quan của con người.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Mỗi 1 hoạt động của con người đều mang tính lịch sử, cụ thể. Nó chỉ diễn ra trong 1 giai đoạn nhất định nào đó. Thực tiễn cũng có quá trình vận động và phát triển của mình cùng với sự vận động phát triển của xã hội loài người. Trình độ phát triển của thực tiễn nói lên trình độ chinh phục giới tự nhiên và làm chủ xã hội của con người. Mỗi một thời kỳ, một giai đoạn trình độ đó được biểu hiện khác nhau. Không có hoạt động thực tiễn cụ thể nào tồn tại vĩnh viễn. Mặt khác, hoạt động thực tiễn chịu sự chi phối bởi trình độ của mỗi giai đoạn lịch sử cả về đối tượng, phương tiện cũng như mục đích hoạt động.</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lastRenderedPageBreak/>
              <w:t>Hoạt động của con người do 1 cá nhân hay 1 cộng đồng thực hiện. Dù hoạt động đó chỉ đáp ứng nhu cầu cho 1 người, nhưng nó vẫn tham gia giải quyết những vấn đề chung của XH. Mặt khác, do nhu cầu của XH mà xuất hiện 1 hoạt động cụ thể nào đó. Trong XH hiện đại, hoạt động của bất kỳ cá nhân nào cũng mang tính lịch sử - XH, thông qua XH để thực hiện mục đích của mình. Do đó, về mặt nội dung cũng như phương thức thực hiện, hoạt động thực tiễn của con người mang tính XH sâu sắc, được thực hiện do cộng đồng, vì cộng đồng.</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Hoạt động thực tiễn mang tính tất yếu, nhưng tất yếu có sự tham gia của ý thức, của quá trình nhận thức. Đó là ý thức về kết quả, ý thức về phương pháp, ý thức về đối tượng,… đặc biệt là ý thức về mục đích của quá trình hoạt động. Mục đích của hoạt động thực tiễn là nhằm thỏa mãn những nhu cầu vật chất và tinh thần của cá nhân và XH. Mỗi hoạt động đều có mục đích khác nhau để giải quyết nhu cầu thực tế, không có hoạt động nào không có mục đích, mặc dù kết quả của hoạt động thực tiễn không phải lúc nào cũng diễn ra phù hợp với mong muốn của con người. </w:t>
            </w:r>
          </w:p>
          <w:p w:rsidR="008D5007" w:rsidRPr="00B64EB7" w:rsidRDefault="008D5007" w:rsidP="008D5007">
            <w:pPr>
              <w:pStyle w:val="ListParagraph"/>
              <w:numPr>
                <w:ilvl w:val="0"/>
                <w:numId w:val="5"/>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b/>
                <w:sz w:val="26"/>
                <w:szCs w:val="26"/>
                <w:lang w:val="vi-VN"/>
              </w:rPr>
              <w:t>Các hình thức hoạt động thực tiễn</w:t>
            </w:r>
            <w:r w:rsidRPr="00B64EB7">
              <w:rPr>
                <w:rFonts w:ascii="Times New Roman" w:hAnsi="Times New Roman" w:cs="Times New Roman"/>
                <w:sz w:val="26"/>
                <w:szCs w:val="26"/>
                <w:lang w:val="vi-VN"/>
              </w:rPr>
              <w:t xml:space="preserve"> </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 xml:space="preserve">Hoạt động sản xuất của cải vật chất </w:t>
            </w:r>
            <w:r w:rsidRPr="00B64EB7">
              <w:rPr>
                <w:rFonts w:ascii="Times New Roman" w:hAnsi="Times New Roman" w:cs="Times New Roman"/>
                <w:b/>
                <w:i/>
                <w:iCs/>
                <w:sz w:val="26"/>
                <w:szCs w:val="26"/>
              </w:rPr>
              <w:t>XH</w:t>
            </w:r>
            <w:r w:rsidRPr="00B64EB7">
              <w:rPr>
                <w:rFonts w:ascii="Times New Roman" w:hAnsi="Times New Roman" w:cs="Times New Roman"/>
                <w:sz w:val="26"/>
                <w:szCs w:val="26"/>
                <w:lang w:val="vi-VN"/>
              </w:rPr>
              <w:t xml:space="preserve"> (hoạt động sản xuất vật chất – cảm tính): theo Marx, hoạt động sản xuất vật chất của con người có 3 hình thức: đó là hoạt động sản xuất vật chất – cảm tính, tức là hoạt động sản xuất ra của cải vật chất; hoạt động sản xuất tinh thần, hoạt động sản xuất bả năng, tức là sản xuất duy trì nòi giống của con người. Ba hình thức hoạt động đó đều nhằm thỏa mãn nhu cầu của con người. Nhưng sản xuất của cải vật chất là dạng hoạt động nguyên thuỷ và cơ bản nhất, trong đó, con người sử dụng công cụ lao động tác động vào giới tự nhiên để tạo ra của cải vật chất cùng những điều kiện khác nhằm duy trì sự tồn tại và phát triển của con người và xã hội. Nó quyết định sự chuyển biến từ vượn sang người. Thông qua hoạt động sản xuất vật chất – cảm tính mà con người hoàn thỉện mình cả về mặt sinh học, lẫn mặt XH. Do đó nó quyết định sự phát triển của XH, quyết định các dạng hoạt động thực tiễn khác.</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Hoạt động chính trị xã hội</w:t>
            </w:r>
            <w:r w:rsidRPr="00B64EB7">
              <w:rPr>
                <w:rFonts w:ascii="Times New Roman" w:hAnsi="Times New Roman" w:cs="Times New Roman"/>
                <w:sz w:val="26"/>
                <w:szCs w:val="26"/>
                <w:lang w:val="vi-VN"/>
              </w:rPr>
              <w:t xml:space="preserve">: là hoạt động của các tổ chức cộng đồng người khác nhau trong XH nhằm cải biến các quan hệ xã hội, các chế độ xã hội có tác dụng trực tiếp trong việc thúc đẩy sự chuyển biến sự thay đổi của các chế độ xã hội, đặc biệt là sự đấu tranh giai cấp và cách mạng xã hội . Hoạt động chính trị XH không chỉ thể hiện nhu cầu bình đẳng về vật chất mà còn bình đẳng về tinh thần con người. Thông qua hoạt động chính trị - XH mà con người chuyển biến từ </w:t>
            </w:r>
            <w:r w:rsidRPr="00B64EB7">
              <w:rPr>
                <w:rFonts w:ascii="Times New Roman" w:hAnsi="Times New Roman" w:cs="Times New Roman"/>
                <w:i/>
                <w:sz w:val="26"/>
                <w:szCs w:val="26"/>
                <w:lang w:val="vi-VN"/>
              </w:rPr>
              <w:t>vương quốc tất yếu</w:t>
            </w:r>
            <w:r w:rsidRPr="00B64EB7">
              <w:rPr>
                <w:rFonts w:ascii="Times New Roman" w:hAnsi="Times New Roman" w:cs="Times New Roman"/>
                <w:sz w:val="26"/>
                <w:szCs w:val="26"/>
                <w:lang w:val="vi-VN"/>
              </w:rPr>
              <w:t xml:space="preserve"> sang </w:t>
            </w:r>
            <w:r w:rsidRPr="00B64EB7">
              <w:rPr>
                <w:rFonts w:ascii="Times New Roman" w:hAnsi="Times New Roman" w:cs="Times New Roman"/>
                <w:i/>
                <w:sz w:val="26"/>
                <w:szCs w:val="26"/>
                <w:lang w:val="vi-VN"/>
              </w:rPr>
              <w:t>vương quốc của tự do</w:t>
            </w:r>
            <w:r w:rsidRPr="00B64EB7">
              <w:rPr>
                <w:rFonts w:ascii="Times New Roman" w:hAnsi="Times New Roman" w:cs="Times New Roman"/>
                <w:sz w:val="26"/>
                <w:szCs w:val="26"/>
                <w:lang w:val="vi-VN"/>
              </w:rPr>
              <w:t>. Hoạt động sản xuất vật chất – cảm tính thúc đẩy quá trình vận động, phát triển của XH loài người. Nhưng muốn chuyển biến từ hình thái kinh tế - XH này sang hình thái kinh tế - XH khác theo hướng tiến bộ nhất thiết phải thông qua hoạt động chính trị - XH mang tính tự giác của con người.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b/>
                <w:i/>
                <w:iCs/>
                <w:sz w:val="26"/>
                <w:szCs w:val="26"/>
                <w:lang w:val="vi-VN"/>
              </w:rPr>
              <w:t>Hoạt động thực nghiệm khoa học</w:t>
            </w:r>
            <w:r w:rsidRPr="00B64EB7">
              <w:rPr>
                <w:rFonts w:ascii="Times New Roman" w:hAnsi="Times New Roman" w:cs="Times New Roman"/>
                <w:b/>
                <w:sz w:val="26"/>
                <w:szCs w:val="26"/>
                <w:lang w:val="vi-VN"/>
              </w:rPr>
              <w:t>:</w:t>
            </w:r>
            <w:r w:rsidRPr="00B64EB7">
              <w:rPr>
                <w:rFonts w:ascii="Times New Roman" w:hAnsi="Times New Roman" w:cs="Times New Roman"/>
                <w:sz w:val="26"/>
                <w:szCs w:val="26"/>
                <w:lang w:val="vi-VN"/>
              </w:rPr>
              <w:t xml:space="preserve"> đây là một dạng hoạt động đặc biệt của thực tiễn được tiến hành trong môi trường trong điều kiện nhân tạo gần giống với trạng </w:t>
            </w:r>
            <w:r w:rsidRPr="00B64EB7">
              <w:rPr>
                <w:rFonts w:ascii="Times New Roman" w:hAnsi="Times New Roman" w:cs="Times New Roman"/>
                <w:sz w:val="26"/>
                <w:szCs w:val="26"/>
                <w:lang w:val="vi-VN"/>
              </w:rPr>
              <w:lastRenderedPageBreak/>
              <w:t>thái tự nhiên và XH nhằm xác định các quy luật của đối tượng cần nghiên cứu, nhằm nhận thức và cải tạo tự nhiên xã hội. Hoạt động thực nghiệm khoa học có thể giúp con người tăng khả năng khám phá hiện thực khách quan, hiện thực hóa khả năng nhận thức của con người. Dạng hoạt động này ngày càng trở nên quan trọng trong sự phát triển của xã hội đặc biệt là trong thời kỳ cách mạng khoa học công nghệ hiện nay.</w:t>
            </w:r>
          </w:p>
          <w:p w:rsidR="008D5007" w:rsidRPr="00B64EB7" w:rsidRDefault="008D5007" w:rsidP="008D5007">
            <w:pPr>
              <w:pStyle w:val="ListParagraph"/>
              <w:numPr>
                <w:ilvl w:val="2"/>
                <w:numId w:val="3"/>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b/>
                <w:i/>
                <w:sz w:val="26"/>
                <w:szCs w:val="26"/>
                <w:u w:val="single"/>
                <w:lang w:val="vi-VN"/>
              </w:rPr>
              <w:t>Chú ý:</w:t>
            </w:r>
            <w:r w:rsidRPr="00B64EB7">
              <w:rPr>
                <w:rFonts w:ascii="Times New Roman" w:hAnsi="Times New Roman" w:cs="Times New Roman"/>
                <w:sz w:val="26"/>
                <w:szCs w:val="26"/>
                <w:lang w:val="vi-VN"/>
              </w:rPr>
              <w:t xml:space="preserve"> </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Các hình thức hoạt động thực tiễn tuy có sự khác nhau, nhưng chúng có sự thống nhất và có chung chủ thể hoạt động, có cùng mục đích; chúng hỗ trợ, ảnh hưởng lẫn nhau. Do đó sự phân biệt giữa các hình thức hoạt động thực tiễn chỉ mang tính tương đối. Hoạt động sản xuất vật chất không thể không hoạt động trong cộng đồng XH, không thể không có vai trò của thực nghiệm khoa học. Mặc dù hoạt động chính trị XH trực tiếp tác động đến những vấn đề của đời sống chính trị tinh thần, nhưng kết quả hoạt động của lĩnh vực này lại tác động tích cực đến phát triển sản xuất, phát triển kinh tế XH, cũng như những vấn đề có tính quy luật mà hoạt động thực nghiệm khoa học đang quan tâm. Cũng như vậy, hoạt động thực nghiệm khoa học không thể không lấy mục đích phục vụ kinh tế XH.</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Trong ba dạng hoạt động trên thì hoạt động lao động sản xuất có vai trò cơ bản nhất, mặc dù các hoạt động chính trị XH, hoạt động thực nghiệm khoa học diễn ra thường xuyên, quan trọng. Nhưng hoạt động sản xuất vật chất tác động sâu sắc, toàn diện đến các hoạt động khác, nó là hoạt động trung tâm, chủ yếu của con người.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Ngoài ra, trên cơ sở những hình thức thực tiễn cơ bản trên, 1 số lĩnh vực của thực tiễn như hoạt động giáo dục, hoạt động nghệ thuật,… cũng được hình thành. Nó cũng tác động vào quá trình tồn tại và phát triển của XH. Đó là những hình thức thực tiễn phát sinh, hình thức đặc thù của thực tiễn.</w:t>
            </w:r>
          </w:p>
          <w:p w:rsidR="008D5007" w:rsidRPr="00B64EB7" w:rsidRDefault="008D5007" w:rsidP="008D5007">
            <w:pPr>
              <w:pStyle w:val="ListParagraph"/>
              <w:numPr>
                <w:ilvl w:val="0"/>
                <w:numId w:val="5"/>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b/>
                <w:bCs/>
                <w:iCs/>
                <w:sz w:val="26"/>
                <w:szCs w:val="26"/>
                <w:lang w:val="vi-VN"/>
              </w:rPr>
              <w:t xml:space="preserve">Vai trò của thực tiễn: </w:t>
            </w:r>
            <w:r w:rsidRPr="00B64EB7">
              <w:rPr>
                <w:rFonts w:ascii="Times New Roman" w:hAnsi="Times New Roman" w:cs="Times New Roman"/>
                <w:sz w:val="26"/>
                <w:szCs w:val="26"/>
                <w:lang w:val="vi-VN"/>
              </w:rPr>
              <w:t>Thực tiễn có vai trò hết sức quan trọng đối với nhận thức, đó là sơ sở, động lực, mục đích của nhận thức.</w:t>
            </w:r>
          </w:p>
          <w:p w:rsidR="008D5007" w:rsidRPr="00B64EB7" w:rsidRDefault="008D5007" w:rsidP="008D5007">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nguồn gốc, cơ sở của nhận thức</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Xét 1 cách trực tiếp, những tri thức mà con người có được đều là kết quả của quá trình hoạt động thực tiễn của con người. Thông qua kết quả hoạt động thực tiễn, kể cả thành công lẫn thất bại, con người phân tích cấu trúc, tính chất và các mối quan hệ của các yếu tố, các điều kiện trong các hình thức thực tiễn để hình thành tri thức. Bằng sự tác động của mình, con người đã buộc thế giới tự nhiên và xã hội bộc lộ những thuộc tính, đặc điểm, tính quy luật của nó để từ đó con người có ý thức và tri thức về hiện thực khách quan. Vì vậy, chính nhờ hoạt động thực tiễn đã cung cấp những tư liệu, tài liệu, tri thức làm cơ sở cho mọi tri thức có được ở con người dù trực tiếp hay gián tiếp, đối với người này hay người khác, thế hệ này hay thế hệ khác, ở trình độ kinh nghiệm hay trình độ khoa học lý luận,… xét đến cùng đều từ thực tiễn. </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Hơn thế nữa, quá trình hoạt động thực tiễn còn là cơ sở để bổ sung và điều chỉnh </w:t>
            </w:r>
            <w:r w:rsidRPr="00B64EB7">
              <w:rPr>
                <w:rFonts w:ascii="Times New Roman" w:hAnsi="Times New Roman" w:cs="Times New Roman"/>
                <w:sz w:val="26"/>
                <w:szCs w:val="26"/>
                <w:lang w:val="vi-VN"/>
              </w:rPr>
              <w:lastRenderedPageBreak/>
              <w:t>những tri thức của con người. Mặt khác, hoạt động thực tiễn của con người làm nảy sinh những vấn đề mới đòi hỏi quá trình nhận thức phải tiếp tục giải quyết. Thông qua đó, nhận thức của con người ngày càng mở rộng và sâu sắc hơn.</w:t>
            </w:r>
          </w:p>
          <w:p w:rsidR="008D5007" w:rsidRPr="00B64EB7" w:rsidRDefault="008D5007" w:rsidP="008D5007">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động lực của nhận thức</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Hoạt động của con người không chỉ là nguồn gốc để hoàn thiện các cá nhân mà còn góp phần hoàn thiện các mối quan hệ của con người với tự nhiên và XH. Nhận thức được vận dụng làm cho hoạt động thực tiễn mang lại lợi ích cho con người càng khích thích con người tích cực bám sát thực tiễn để khái quát, nâng cao nhận thức. Quá trình đó diễn ra không ngừng trong sự tồn tại của con người, làm cho nhận thức của con người ngày càng đầy đủ, phong phú và sâu sắc thêm. Nhờ vậy, hoạt động của con người không bị hạn chế trong không gian và trong thời gian. Từ trong thực tiễn đã xuất hiện những nhu cầu, những nhiệm vụ cần phải giải quyết. Điều đó vạch ra phương hướng phát triển của nhận thức. Mặt khác, chính hoạt động thực tiễn đòi hỏi phải có tri thức mới để tổng kết những kinh nghiệm đã có hình thành nên những lý luận mới, những phát minh mới,... từ đó thúc đẩy sự ra đời của các ngành khoa học cụ thể.</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Thực tiễn đồng thời cũng tạo ra phương tiện, công cụ, dụng cụ ngày càng tinh vi, hoàn thiện hơn. Điều đó tạo ra những thuận lợi để con người đi sâu, tìm hiểu khám phá những bí mật của hiện thực bên ngoài.</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Hoạt động thực tiễn cũng làm biến đổi chính bản thân con người theo hướng hoàn thiện hơn. Thông qua hoạt động thực tiễn các giác quan của con người ngày càng hoàn chỉnh hơn, nhanh hơn, nhạy hơn và qua đó làm tăng thêm sức thu nhận những thông tin từ bên ngoài ở con người.</w:t>
            </w:r>
          </w:p>
          <w:p w:rsidR="008D5007" w:rsidRPr="00B64EB7" w:rsidRDefault="008D5007" w:rsidP="008D5007">
            <w:pPr>
              <w:pStyle w:val="ListParagraph"/>
              <w:spacing w:before="60" w:after="60"/>
              <w:ind w:left="0" w:firstLine="360"/>
              <w:jc w:val="both"/>
              <w:rPr>
                <w:rFonts w:ascii="Times New Roman" w:hAnsi="Times New Roman" w:cs="Times New Roman"/>
                <w:b/>
                <w:bCs/>
                <w:sz w:val="26"/>
                <w:szCs w:val="26"/>
                <w:lang w:val="vi-VN"/>
              </w:rPr>
            </w:pPr>
            <w:r w:rsidRPr="00B64EB7">
              <w:rPr>
                <w:rFonts w:ascii="Times New Roman" w:hAnsi="Times New Roman" w:cs="Times New Roman"/>
                <w:b/>
                <w:i/>
                <w:iCs/>
                <w:sz w:val="26"/>
                <w:szCs w:val="26"/>
                <w:lang w:val="vi-VN"/>
              </w:rPr>
              <w:t>Thực tiễn là mục đích của nhận thức</w:t>
            </w:r>
            <w:r w:rsidRPr="00B64EB7">
              <w:rPr>
                <w:rFonts w:ascii="Times New Roman" w:hAnsi="Times New Roman" w:cs="Times New Roman"/>
                <w:b/>
                <w:bCs/>
                <w:sz w:val="26"/>
                <w:szCs w:val="26"/>
                <w:lang w:val="vi-VN"/>
              </w:rPr>
              <w:t xml:space="preserve"> </w:t>
            </w:r>
          </w:p>
          <w:p w:rsidR="008D5007" w:rsidRPr="00B64EB7" w:rsidRDefault="008D5007" w:rsidP="008D5007">
            <w:pPr>
              <w:pStyle w:val="ListParagraph"/>
              <w:spacing w:before="60" w:after="60"/>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 xml:space="preserve">Mặc dù nhận thức cung cấp những tri thức khái quát về thế giới để làm thỏa mãn nhu cầu hiểu biết của con người nhưng mục đích chủ yếu của nhận thức là nâng cao năng lực hoạt động của con người trước hiện thực khách quan để đưa lại lợi ích cao hơn, thỏa mãn nhu cầu ngày càng tăng của cá nhấn và XH. Tự thân nhận thức không thể tạo ra những sản phẩm đáp ứng nhu cầu của con người. Nhu cầu đó chỉ được thực hiện thông qua hoạt động thực tiễn. Hoạt động thực tiễn sẽ làm biến đồi tự nhiên và XH theo mục đích của con người. Do vậy, nhận thức ở con người không mang mục đích tự thân, mà chính là vì sự hoàn thiện của con người, nâng cao năng lực hoạt động của con người, tức là nhận thức để phục vụ cho cuộc sống, cho hoạt động thực tiễn của chính con người. Kết quả của quá trình nhận thức phải mang lại chỉ đạo, hướng dẫn hành động thực tiễn của con ngừơi. Các khoa học lý luận chỉ có ý nghĩa thực sự khi nó phục vụ cho cuộc sống nâng cao hiệu quả hành động thực tiễn của con người. Đó thực chất là mục đích của lý luận. </w:t>
            </w:r>
          </w:p>
          <w:p w:rsidR="008D5007" w:rsidRPr="00B64EB7" w:rsidRDefault="008D5007" w:rsidP="008D5007">
            <w:pPr>
              <w:pStyle w:val="ListParagraph"/>
              <w:spacing w:before="60" w:after="60"/>
              <w:ind w:left="0" w:firstLine="360"/>
              <w:jc w:val="both"/>
              <w:rPr>
                <w:rFonts w:ascii="Times New Roman" w:hAnsi="Times New Roman" w:cs="Times New Roman"/>
                <w:b/>
                <w:i/>
                <w:iCs/>
                <w:sz w:val="26"/>
                <w:szCs w:val="26"/>
                <w:lang w:val="vi-VN"/>
              </w:rPr>
            </w:pPr>
            <w:r w:rsidRPr="00B64EB7">
              <w:rPr>
                <w:rFonts w:ascii="Times New Roman" w:hAnsi="Times New Roman" w:cs="Times New Roman"/>
                <w:b/>
                <w:i/>
                <w:iCs/>
                <w:sz w:val="26"/>
                <w:szCs w:val="26"/>
                <w:lang w:val="vi-VN"/>
              </w:rPr>
              <w:t>Thực tiễn là tiêu chuẩn của chân lý</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sz w:val="26"/>
                <w:szCs w:val="26"/>
                <w:lang w:val="vi-VN"/>
              </w:rPr>
              <w:t xml:space="preserve">Quá trình nhận thức sẽ đưa đến kết quả và hình thành nên những tri thức mới và </w:t>
            </w:r>
            <w:r w:rsidRPr="00B64EB7">
              <w:rPr>
                <w:rFonts w:ascii="Times New Roman" w:hAnsi="Times New Roman" w:cs="Times New Roman"/>
                <w:sz w:val="26"/>
                <w:szCs w:val="26"/>
                <w:lang w:val="vi-VN"/>
              </w:rPr>
              <w:lastRenderedPageBreak/>
              <w:t xml:space="preserve">những tri thức đó đứng trước khả năng đúng, sai và gần đúng. Tiêu chí dùng để đánh giá các khả năng này là thực tiễn. Chỉ có những tri thức được thực tiễn kiểm nghiệm và khẳng định là phù hợp với hiện thực khách quan, nâng cao hiệu quả cho hoạt động con người thì nó mới trở thành chân lý. Tính chân lý của nhận thức chính là sự phù hợp của nhận thức với hiện thực khách quan và được thực tiễn kiểm nghiệm. </w:t>
            </w:r>
            <w:r w:rsidRPr="00B64EB7">
              <w:rPr>
                <w:rFonts w:ascii="Times New Roman" w:hAnsi="Times New Roman" w:cs="Times New Roman"/>
                <w:iCs/>
                <w:sz w:val="26"/>
                <w:szCs w:val="26"/>
                <w:lang w:val="vi-VN"/>
              </w:rPr>
              <w:t xml:space="preserve">Thông qua thực tiễn, nhận thức đạt đến chân lý sẽ được bổ sung vào kho tàng tri thức nhân loại; những kết luận chưa phù hợp thực tiễn thì tiếp tục được điều chỉnh, bổ sung hoặc nhận thức lại. </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Tuy thực tiễn là tiêu chuẩn chân lý của nhận thức, nhưng không phải mọi thực tiễn đều là tiêu chuẩn của chân lý. Thực tiễn có nhiều giai đoạn phát triển khác nhau. Nếu nhận thức chỉ khái quát 1 giai đoạn nào đó, 1 bộ phận nào đó của thực tiễn thì nhận thức có thể xa rời thực tiễn. Do đó, chỉ có nhận thức nào phản ánh được tính toàn vẹn của thực tiễn thì mới đạt đến chân lý.</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Tuy xét đến cùng, thực tiễn là tiêu chuẩn chân lý duy nhất của nhận thức. Vì thực tiễn luôn vận động và phát triển, đồng thời, thực tiễn cũng rất phong phú và đa dạng, do đó, ngoài tiêu chuẩn thực tiễn còn có thể có những tiêu chuẩn khác như tiêu chuẩn logic, tiêu chuẩn giá trị,… Nhưng các tiêu chuẩn đó vẫn phải trên nền tảng của thực tiễn. Chính vì vậy, chúng ta có thể nói khái quát, thực tiễn là tiêu chuần chân lý của nhận thức.</w:t>
            </w:r>
          </w:p>
          <w:p w:rsidR="008D5007" w:rsidRPr="00B64EB7" w:rsidRDefault="008D5007" w:rsidP="008D5007">
            <w:pPr>
              <w:pStyle w:val="ListParagraph"/>
              <w:numPr>
                <w:ilvl w:val="0"/>
                <w:numId w:val="5"/>
              </w:numPr>
              <w:spacing w:before="60" w:after="60" w:line="240" w:lineRule="auto"/>
              <w:ind w:left="0" w:firstLine="360"/>
              <w:jc w:val="both"/>
              <w:rPr>
                <w:rFonts w:ascii="Times New Roman" w:hAnsi="Times New Roman" w:cs="Times New Roman"/>
                <w:iCs/>
                <w:sz w:val="26"/>
                <w:szCs w:val="26"/>
                <w:lang w:val="vi-VN"/>
              </w:rPr>
            </w:pPr>
            <w:r w:rsidRPr="00B64EB7">
              <w:rPr>
                <w:rFonts w:ascii="Times New Roman" w:hAnsi="Times New Roman" w:cs="Times New Roman"/>
                <w:b/>
                <w:iCs/>
                <w:sz w:val="26"/>
                <w:szCs w:val="26"/>
                <w:lang w:val="vi-VN"/>
              </w:rPr>
              <w:t xml:space="preserve">Tính thống nhất giữa nhận thức và thực tiễn </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Giữa hoạt động nhận thức và hoạt động thực tiễn có sự thống nhất với nhau; trong hoạt động nhận thức đã bao hàm cả hoạt động thực tiễn; trong hoạt động thực tiễn đã bao hàm hoạt động nhận thức. Do đó, sự phân biệt giữa hoạt động thực tiễn và hoạt động nhận thức mang tính tương đối.</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Hoạt động nhận thức phải xuất phát từ thực tiễn, trên cơ sở của thực tiễn, vì thực tiễn. Hoạt động thực tiễn nhằm thỏa mãn nhu cầu của con người, do đó phải thông qua thực tiễn để khái quát thành tri thức.</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 xml:space="preserve">Quán triệt quan điểm thực tiễn nhưng không tuyệt đối hóa thực tiễn. Vì thực tiễn vừa có tính tuyệt đối, vừa có tính tương đối. Tính tuyệt đối của thực tiễn chính là thực tiễn luôn là tiêu chuẩn của chân lý, dù chân lý có thể suy lý từ logic hay từ giá trị. Nhưng thực tiễn cũng mang tính tương đối. Tính tương đối của chân lý chính là thực tiễn luôn vận động và phát triển. Trong quá trình đó, nếu thực tiễn ở dưới hình thức hiện thực khách quan thì chính bản thân quá trình này vừa tự hoàn thiện mình, vừa dần bộc lộ mình; mặt khác , bản thân thực tiễn của chủ thể nhận thức trong 1 giai đoạn cũng bị hạn chế bởi những điều kiện của chủ thể, của những điều kiện mà chủ thể bị quy định. Thêm nữa, thực tiễn của XH chưa đủ khả năng cung cấp những yếu tố, những điều kiện cho chủ thể nhận thức thực tiễn. Nếu thực tiễn là những hình thức hoạt động XH, hoạt động của tư duy thì cũng vậy. Những trạng thái thực tiễn này phụ thuộc chủ yếu vào những quan hệ, tác động lẫn nhau của con người trong </w:t>
            </w:r>
            <w:r w:rsidRPr="00B64EB7">
              <w:rPr>
                <w:rFonts w:ascii="Times New Roman" w:hAnsi="Times New Roman" w:cs="Times New Roman"/>
                <w:iCs/>
                <w:sz w:val="26"/>
                <w:szCs w:val="26"/>
                <w:lang w:val="vi-VN"/>
              </w:rPr>
              <w:lastRenderedPageBreak/>
              <w:t>những điều kiện biến đổi thường xuyên. Chính vì vậy, cần khắc phục tư tưởng coi chân lý đã được thực tiễn kiểm nghiệm là bất di bất dịch, không bám sát thực tiễn, điều chỉnh lý luận cho phù hợp với tính tương đối của thực tiễn. Phải biết vận dụng những tri thức phù hợp vào hoạt động thực tiễn để đem lại hiệu quả cao hơn. Hoạt động thực tiễn mà không có sự định hướng của lý luận sẽ mó mẫm, dễ đi đến thất bại.</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Mọi tri thức đều được khái quát từ thực tiễn, nhưng bản thân thực tiễn luôn biến đổi, nếu chỉ dựa vào lý luận thuần túy, tri thức thuần túy có thể dẫn đến sai lầm trong hoạt động.</w:t>
            </w:r>
          </w:p>
          <w:p w:rsidR="008D5007" w:rsidRPr="00B64EB7" w:rsidRDefault="008D5007" w:rsidP="008D5007">
            <w:pPr>
              <w:pStyle w:val="ListParagraph"/>
              <w:spacing w:before="60" w:after="60"/>
              <w:ind w:left="0" w:firstLine="360"/>
              <w:jc w:val="both"/>
              <w:rPr>
                <w:rFonts w:ascii="Times New Roman" w:hAnsi="Times New Roman" w:cs="Times New Roman"/>
                <w:iCs/>
                <w:sz w:val="26"/>
                <w:szCs w:val="26"/>
                <w:lang w:val="vi-VN"/>
              </w:rPr>
            </w:pPr>
            <w:r w:rsidRPr="00B64EB7">
              <w:rPr>
                <w:rFonts w:ascii="Times New Roman" w:hAnsi="Times New Roman" w:cs="Times New Roman"/>
                <w:iCs/>
                <w:sz w:val="26"/>
                <w:szCs w:val="26"/>
                <w:lang w:val="vi-VN"/>
              </w:rPr>
              <w:t>Trong quá trình hoạt động, phải luôn luôn kết hợp giữa lý luận và thực tiễn, giữa tri thức và thực tiễn. Không được tuyệt đối hóa lý luận, tuyệt đối hóa tri thức hay thực tiễn. Điều đó dễ dẫn đến sự cực đoan trong quá trình hoạt động. Tri thức càng đầy đủ, càng sâu sắc thì hoạt động thực tiễn càng hiệu quả. Hoạt động thực tiễn càng phong phú và đa dạng thì tri thức càng đầy đủ và sâu sắc hơn.</w:t>
            </w:r>
          </w:p>
          <w:p w:rsidR="008D5007" w:rsidRPr="00B64EB7" w:rsidRDefault="008D5007" w:rsidP="008D5007">
            <w:pPr>
              <w:pStyle w:val="ListParagraph"/>
              <w:numPr>
                <w:ilvl w:val="2"/>
                <w:numId w:val="3"/>
              </w:numPr>
              <w:spacing w:before="60" w:after="60" w:line="240" w:lineRule="auto"/>
              <w:ind w:left="0" w:firstLine="360"/>
              <w:jc w:val="both"/>
              <w:rPr>
                <w:rFonts w:ascii="Times New Roman" w:hAnsi="Times New Roman" w:cs="Times New Roman"/>
                <w:sz w:val="26"/>
                <w:szCs w:val="26"/>
                <w:lang w:val="vi-VN"/>
              </w:rPr>
            </w:pPr>
            <w:r w:rsidRPr="00B64EB7">
              <w:rPr>
                <w:rFonts w:ascii="Times New Roman" w:hAnsi="Times New Roman" w:cs="Times New Roman"/>
                <w:sz w:val="26"/>
                <w:szCs w:val="26"/>
                <w:lang w:val="vi-VN"/>
              </w:rPr>
              <w:t>Tóm lại, trong mối quan hệ với nhận thức thì thực tiễn có vai trò to lớn, và mang ý nghĩa quyết định nó vừa là cơ sở cho việc hình thành nhận thức vừa thúc đẩy nhận thức phát triển là mục đích của nhận thức và đồng thời là tiêu chuẩn đánh giá kết quả của nhận thức.</w:t>
            </w:r>
          </w:p>
          <w:p w:rsidR="008D5007" w:rsidRPr="00B64EB7" w:rsidRDefault="008D5007" w:rsidP="008D5007">
            <w:pPr>
              <w:pStyle w:val="ListParagraph"/>
              <w:numPr>
                <w:ilvl w:val="0"/>
                <w:numId w:val="5"/>
              </w:numPr>
              <w:spacing w:before="60" w:after="60" w:line="240" w:lineRule="auto"/>
              <w:ind w:left="720"/>
              <w:jc w:val="both"/>
              <w:rPr>
                <w:rFonts w:ascii="Times New Roman" w:hAnsi="Times New Roman" w:cs="Times New Roman"/>
                <w:b/>
                <w:bCs/>
                <w:sz w:val="26"/>
                <w:szCs w:val="26"/>
                <w:lang w:val="vi-VN"/>
              </w:rPr>
            </w:pPr>
            <w:r w:rsidRPr="00B64EB7">
              <w:rPr>
                <w:rFonts w:ascii="Times New Roman" w:hAnsi="Times New Roman" w:cs="Times New Roman"/>
                <w:b/>
                <w:bCs/>
                <w:iCs/>
                <w:sz w:val="26"/>
                <w:szCs w:val="26"/>
                <w:lang w:val="vi-VN"/>
              </w:rPr>
              <w:t>Ý nghĩa</w:t>
            </w:r>
            <w:r w:rsidRPr="00B64EB7">
              <w:rPr>
                <w:rFonts w:ascii="Times New Roman" w:hAnsi="Times New Roman" w:cs="Times New Roman"/>
                <w:b/>
                <w:bCs/>
                <w:iCs/>
                <w:sz w:val="26"/>
                <w:szCs w:val="26"/>
              </w:rPr>
              <w:t xml:space="preserve"> phương pháp luận</w:t>
            </w:r>
          </w:p>
          <w:p w:rsidR="008D5007" w:rsidRPr="00B64EB7" w:rsidRDefault="008D5007" w:rsidP="008D5007">
            <w:pPr>
              <w:tabs>
                <w:tab w:val="left" w:pos="327"/>
                <w:tab w:val="left" w:pos="1090"/>
              </w:tabs>
              <w:spacing w:before="60" w:after="60"/>
              <w:jc w:val="both"/>
              <w:rPr>
                <w:rFonts w:ascii="Times New Roman" w:eastAsia="Calibri" w:hAnsi="Times New Roman" w:cs="Times New Roman"/>
                <w:sz w:val="26"/>
                <w:szCs w:val="26"/>
                <w:lang w:val="vi-VN"/>
              </w:rPr>
            </w:pPr>
            <w:r w:rsidRPr="00B64EB7">
              <w:rPr>
                <w:rFonts w:ascii="Times New Roman" w:eastAsia="Calibri" w:hAnsi="Times New Roman" w:cs="Times New Roman"/>
                <w:sz w:val="26"/>
                <w:szCs w:val="26"/>
                <w:lang w:val="vi-VN"/>
              </w:rPr>
              <w:tab/>
              <w:t>Trong hoạt động nhận thức, cần phải xây dựng và quán triệt quan điểm thực tiễn. Quan điểm này yêu cầu để nhận thức về SVHT nào, cần xuất phát từ thực tiễn dựa trên cơ sở thực tiễn theo nhu cầu của thực tiễn đi sâu vào thực tiễn và coi trọng công tác tổng kết thực tiễn, khái quát những kinh nghiệm của thực tiễn,.... Việc nghiên cứu lý luận phải được gắn liền với thực tiễn, học đi đôi với hành.</w:t>
            </w:r>
          </w:p>
          <w:p w:rsidR="008D5007" w:rsidRPr="00B64EB7" w:rsidRDefault="008D5007" w:rsidP="008D5007">
            <w:pPr>
              <w:tabs>
                <w:tab w:val="left" w:pos="327"/>
                <w:tab w:val="left" w:pos="1090"/>
              </w:tabs>
              <w:spacing w:before="60" w:after="60"/>
              <w:jc w:val="both"/>
              <w:rPr>
                <w:rFonts w:ascii="Times New Roman" w:eastAsia="Calibri" w:hAnsi="Times New Roman" w:cs="Times New Roman"/>
                <w:sz w:val="26"/>
                <w:szCs w:val="26"/>
                <w:lang w:val="vi-VN"/>
              </w:rPr>
            </w:pPr>
            <w:r w:rsidRPr="00B64EB7">
              <w:rPr>
                <w:rFonts w:ascii="Times New Roman" w:eastAsia="Calibri" w:hAnsi="Times New Roman" w:cs="Times New Roman"/>
                <w:sz w:val="26"/>
                <w:szCs w:val="26"/>
                <w:lang w:val="vi-VN"/>
              </w:rPr>
              <w:tab/>
              <w:t>Cần kết hợp chặt chẽ giữa lý luận và thực tiễn xây dựng hệ thống lý luận từ thực tiễn và dùng thực tiễn để kiểm nghiệm, kiểm chứng lý luận kịp thời bổ sung điều chỉnh, bổ sung lý luận khi nó không phù hợp với thực tiễn .</w:t>
            </w:r>
          </w:p>
          <w:p w:rsidR="008D5007" w:rsidRPr="00B64EB7" w:rsidRDefault="008D5007" w:rsidP="008D5007">
            <w:pPr>
              <w:spacing w:before="60" w:after="60"/>
              <w:jc w:val="both"/>
              <w:rPr>
                <w:rStyle w:val="f4"/>
                <w:rFonts w:ascii="Times New Roman" w:hAnsi="Times New Roman" w:cs="Times New Roman"/>
                <w:color w:val="000000"/>
                <w:sz w:val="26"/>
                <w:szCs w:val="26"/>
              </w:rPr>
            </w:pPr>
            <w:r w:rsidRPr="00B64EB7">
              <w:rPr>
                <w:rFonts w:ascii="Times New Roman" w:eastAsia="Calibri" w:hAnsi="Times New Roman" w:cs="Times New Roman"/>
                <w:sz w:val="26"/>
                <w:szCs w:val="26"/>
                <w:lang w:val="vi-VN"/>
              </w:rPr>
              <w:tab/>
              <w:t>Cần chống xu hướng quan liêu, giáo điều, xa rời thực tiễn. Đồng thời cũng cần chống khuynh hướng tuyệt đối hóa thực tiễn, xem nhẹ lý luận khoa học, rơi vào chủ nghĩa kinh nghiệm thực sự</w:t>
            </w:r>
            <w:r w:rsidRPr="00B64EB7">
              <w:rPr>
                <w:rFonts w:ascii="Times New Roman" w:eastAsia="Calibri" w:hAnsi="Times New Roman" w:cs="Times New Roman"/>
                <w:sz w:val="26"/>
                <w:szCs w:val="26"/>
              </w:rPr>
              <w:t>.</w:t>
            </w:r>
            <w:r w:rsidRPr="00B64EB7">
              <w:rPr>
                <w:rStyle w:val="f4"/>
                <w:rFonts w:ascii="Times New Roman" w:hAnsi="Times New Roman" w:cs="Times New Roman"/>
                <w:color w:val="000000"/>
                <w:sz w:val="26"/>
                <w:szCs w:val="26"/>
              </w:rPr>
              <w:t xml:space="preserve"> </w:t>
            </w:r>
          </w:p>
          <w:p w:rsidR="008D5007" w:rsidRPr="00B64EB7" w:rsidRDefault="008D5007" w:rsidP="008D5007">
            <w:pPr>
              <w:spacing w:after="0" w:line="240" w:lineRule="auto"/>
              <w:ind w:left="720"/>
              <w:jc w:val="both"/>
              <w:rPr>
                <w:rFonts w:ascii="Times New Roman" w:hAnsi="Times New Roman" w:cs="Times New Roman"/>
                <w:b/>
                <w:sz w:val="26"/>
                <w:szCs w:val="26"/>
              </w:rPr>
            </w:pPr>
          </w:p>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r w:rsidR="008D5007" w:rsidRPr="00B64EB7" w:rsidTr="008D5007">
        <w:trPr>
          <w:trHeight w:val="300"/>
        </w:trPr>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single" w:sz="4" w:space="0" w:color="auto"/>
              <w:left w:val="nil"/>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r w:rsidR="008D5007" w:rsidRPr="00A9587B" w:rsidTr="008D5007">
        <w:trPr>
          <w:trHeight w:val="300"/>
        </w:trPr>
        <w:tc>
          <w:tcPr>
            <w:tcW w:w="1818" w:type="dxa"/>
            <w:tcBorders>
              <w:top w:val="nil"/>
              <w:left w:val="single" w:sz="4" w:space="0" w:color="auto"/>
              <w:bottom w:val="nil"/>
              <w:right w:val="single" w:sz="4" w:space="0" w:color="auto"/>
            </w:tcBorders>
            <w:shd w:val="clear" w:color="auto" w:fill="auto"/>
            <w:noWrap/>
            <w:vAlign w:val="bottom"/>
            <w:hideMark/>
          </w:tcPr>
          <w:p w:rsidR="008D5007" w:rsidRPr="00A9587B" w:rsidRDefault="008D5007" w:rsidP="008D5007">
            <w:pPr>
              <w:spacing w:after="0" w:line="240" w:lineRule="auto"/>
              <w:rPr>
                <w:rFonts w:ascii="Times New Roman" w:eastAsia="Times New Roman" w:hAnsi="Times New Roman" w:cs="Times New Roman"/>
                <w:color w:val="000000"/>
                <w:sz w:val="26"/>
                <w:szCs w:val="26"/>
              </w:rPr>
            </w:pPr>
            <w:r w:rsidRPr="00A9587B">
              <w:rPr>
                <w:rFonts w:ascii="Times New Roman" w:eastAsia="Times New Roman" w:hAnsi="Times New Roman" w:cs="Times New Roman"/>
                <w:color w:val="000000"/>
                <w:sz w:val="26"/>
                <w:szCs w:val="26"/>
              </w:rPr>
              <w:t> </w:t>
            </w:r>
          </w:p>
        </w:tc>
        <w:tc>
          <w:tcPr>
            <w:tcW w:w="9105" w:type="dxa"/>
            <w:tcBorders>
              <w:top w:val="nil"/>
              <w:left w:val="nil"/>
              <w:bottom w:val="nil"/>
              <w:right w:val="single" w:sz="4" w:space="0" w:color="auto"/>
            </w:tcBorders>
            <w:shd w:val="clear" w:color="auto" w:fill="auto"/>
            <w:noWrap/>
            <w:vAlign w:val="bottom"/>
            <w:hideMark/>
          </w:tcPr>
          <w:p w:rsidR="008D5007" w:rsidRPr="00A9587B" w:rsidRDefault="008D5007" w:rsidP="008D5007">
            <w:pPr>
              <w:spacing w:after="0" w:line="240" w:lineRule="auto"/>
              <w:rPr>
                <w:rFonts w:ascii="Times New Roman" w:eastAsia="Times New Roman" w:hAnsi="Times New Roman" w:cs="Times New Roman"/>
                <w:color w:val="000000"/>
                <w:sz w:val="26"/>
                <w:szCs w:val="26"/>
              </w:rPr>
            </w:pPr>
            <w:r w:rsidRPr="00A9587B">
              <w:rPr>
                <w:rFonts w:ascii="Times New Roman" w:eastAsia="Times New Roman" w:hAnsi="Times New Roman" w:cs="Times New Roman"/>
                <w:color w:val="000000"/>
                <w:sz w:val="26"/>
                <w:szCs w:val="26"/>
              </w:rPr>
              <w:t> </w:t>
            </w:r>
          </w:p>
        </w:tc>
      </w:tr>
      <w:tr w:rsidR="008D5007" w:rsidRPr="00B64EB7" w:rsidTr="008D5007">
        <w:trPr>
          <w:trHeight w:val="300"/>
        </w:trPr>
        <w:tc>
          <w:tcPr>
            <w:tcW w:w="1818" w:type="dxa"/>
            <w:tcBorders>
              <w:top w:val="nil"/>
              <w:left w:val="single" w:sz="4" w:space="0" w:color="auto"/>
              <w:bottom w:val="nil"/>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nil"/>
              <w:left w:val="nil"/>
              <w:bottom w:val="nil"/>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r w:rsidR="008D5007" w:rsidRPr="00B64EB7" w:rsidTr="008D5007">
        <w:trPr>
          <w:trHeight w:val="300"/>
        </w:trPr>
        <w:tc>
          <w:tcPr>
            <w:tcW w:w="1818" w:type="dxa"/>
            <w:tcBorders>
              <w:top w:val="nil"/>
              <w:left w:val="single" w:sz="4" w:space="0" w:color="auto"/>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c>
          <w:tcPr>
            <w:tcW w:w="9105" w:type="dxa"/>
            <w:tcBorders>
              <w:top w:val="nil"/>
              <w:left w:val="nil"/>
              <w:bottom w:val="single" w:sz="4" w:space="0" w:color="auto"/>
              <w:right w:val="single" w:sz="4" w:space="0" w:color="auto"/>
            </w:tcBorders>
            <w:shd w:val="clear" w:color="auto" w:fill="auto"/>
            <w:noWrap/>
            <w:vAlign w:val="bottom"/>
          </w:tcPr>
          <w:p w:rsidR="008D5007" w:rsidRPr="00B64EB7" w:rsidRDefault="008D5007" w:rsidP="008D5007">
            <w:pPr>
              <w:spacing w:after="0" w:line="240" w:lineRule="auto"/>
              <w:rPr>
                <w:rFonts w:ascii="Times New Roman" w:eastAsia="Times New Roman" w:hAnsi="Times New Roman" w:cs="Times New Roman"/>
                <w:color w:val="000000"/>
                <w:sz w:val="26"/>
                <w:szCs w:val="26"/>
              </w:rPr>
            </w:pPr>
          </w:p>
        </w:tc>
      </w:tr>
    </w:tbl>
    <w:p w:rsidR="008D5007" w:rsidRDefault="008D5007" w:rsidP="008D5007">
      <w:pPr>
        <w:ind w:hanging="540"/>
        <w:rPr>
          <w:rFonts w:ascii="Times New Roman" w:hAnsi="Times New Roman" w:cs="Times New Roman"/>
          <w:b/>
          <w:sz w:val="26"/>
          <w:szCs w:val="26"/>
        </w:rPr>
      </w:pPr>
    </w:p>
    <w:p w:rsidR="008D5007" w:rsidRDefault="008D5007" w:rsidP="008D5007">
      <w:pPr>
        <w:ind w:hanging="540"/>
        <w:rPr>
          <w:rFonts w:ascii="Times New Roman" w:hAnsi="Times New Roman" w:cs="Times New Roman"/>
          <w:b/>
          <w:sz w:val="26"/>
          <w:szCs w:val="26"/>
        </w:rPr>
      </w:pPr>
    </w:p>
    <w:p w:rsidR="008D5007" w:rsidRPr="008D5007" w:rsidRDefault="008D5007" w:rsidP="008D5007">
      <w:pPr>
        <w:ind w:hanging="540"/>
        <w:rPr>
          <w:rFonts w:ascii="Times New Roman" w:hAnsi="Times New Roman" w:cs="Times New Roman"/>
          <w:b/>
          <w:sz w:val="26"/>
          <w:szCs w:val="26"/>
        </w:rPr>
      </w:pPr>
    </w:p>
    <w:sectPr w:rsidR="008D5007" w:rsidRPr="008D5007" w:rsidSect="008D5007">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45497"/>
    <w:multiLevelType w:val="hybridMultilevel"/>
    <w:tmpl w:val="C8829DDE"/>
    <w:lvl w:ilvl="0" w:tplc="0409000F">
      <w:start w:val="1"/>
      <w:numFmt w:val="decimal"/>
      <w:lvlText w:val="%1."/>
      <w:lvlJc w:val="left"/>
      <w:pPr>
        <w:tabs>
          <w:tab w:val="num" w:pos="720"/>
        </w:tabs>
        <w:ind w:left="720" w:hanging="360"/>
      </w:pPr>
      <w:rPr>
        <w:rFonts w:cs="Times New Roman" w:hint="default"/>
      </w:rPr>
    </w:lvl>
    <w:lvl w:ilvl="1" w:tplc="48090019" w:tentative="1">
      <w:start w:val="1"/>
      <w:numFmt w:val="lowerLetter"/>
      <w:lvlText w:val="%2."/>
      <w:lvlJc w:val="left"/>
      <w:pPr>
        <w:tabs>
          <w:tab w:val="num" w:pos="1440"/>
        </w:tabs>
        <w:ind w:left="1440" w:hanging="360"/>
      </w:pPr>
      <w:rPr>
        <w:rFonts w:cs="Times New Roman"/>
      </w:rPr>
    </w:lvl>
    <w:lvl w:ilvl="2" w:tplc="4809001B" w:tentative="1">
      <w:start w:val="1"/>
      <w:numFmt w:val="lowerRoman"/>
      <w:lvlText w:val="%3."/>
      <w:lvlJc w:val="right"/>
      <w:pPr>
        <w:tabs>
          <w:tab w:val="num" w:pos="2160"/>
        </w:tabs>
        <w:ind w:left="2160" w:hanging="180"/>
      </w:pPr>
      <w:rPr>
        <w:rFonts w:cs="Times New Roman"/>
      </w:rPr>
    </w:lvl>
    <w:lvl w:ilvl="3" w:tplc="4809000F" w:tentative="1">
      <w:start w:val="1"/>
      <w:numFmt w:val="decimal"/>
      <w:lvlText w:val="%4."/>
      <w:lvlJc w:val="left"/>
      <w:pPr>
        <w:tabs>
          <w:tab w:val="num" w:pos="2880"/>
        </w:tabs>
        <w:ind w:left="2880" w:hanging="360"/>
      </w:pPr>
      <w:rPr>
        <w:rFonts w:cs="Times New Roman"/>
      </w:rPr>
    </w:lvl>
    <w:lvl w:ilvl="4" w:tplc="48090019" w:tentative="1">
      <w:start w:val="1"/>
      <w:numFmt w:val="lowerLetter"/>
      <w:lvlText w:val="%5."/>
      <w:lvlJc w:val="left"/>
      <w:pPr>
        <w:tabs>
          <w:tab w:val="num" w:pos="3600"/>
        </w:tabs>
        <w:ind w:left="3600" w:hanging="360"/>
      </w:pPr>
      <w:rPr>
        <w:rFonts w:cs="Times New Roman"/>
      </w:rPr>
    </w:lvl>
    <w:lvl w:ilvl="5" w:tplc="4809001B" w:tentative="1">
      <w:start w:val="1"/>
      <w:numFmt w:val="lowerRoman"/>
      <w:lvlText w:val="%6."/>
      <w:lvlJc w:val="right"/>
      <w:pPr>
        <w:tabs>
          <w:tab w:val="num" w:pos="4320"/>
        </w:tabs>
        <w:ind w:left="4320" w:hanging="180"/>
      </w:pPr>
      <w:rPr>
        <w:rFonts w:cs="Times New Roman"/>
      </w:rPr>
    </w:lvl>
    <w:lvl w:ilvl="6" w:tplc="4809000F" w:tentative="1">
      <w:start w:val="1"/>
      <w:numFmt w:val="decimal"/>
      <w:lvlText w:val="%7."/>
      <w:lvlJc w:val="left"/>
      <w:pPr>
        <w:tabs>
          <w:tab w:val="num" w:pos="5040"/>
        </w:tabs>
        <w:ind w:left="5040" w:hanging="360"/>
      </w:pPr>
      <w:rPr>
        <w:rFonts w:cs="Times New Roman"/>
      </w:rPr>
    </w:lvl>
    <w:lvl w:ilvl="7" w:tplc="48090019" w:tentative="1">
      <w:start w:val="1"/>
      <w:numFmt w:val="lowerLetter"/>
      <w:lvlText w:val="%8."/>
      <w:lvlJc w:val="left"/>
      <w:pPr>
        <w:tabs>
          <w:tab w:val="num" w:pos="5760"/>
        </w:tabs>
        <w:ind w:left="5760" w:hanging="360"/>
      </w:pPr>
      <w:rPr>
        <w:rFonts w:cs="Times New Roman"/>
      </w:rPr>
    </w:lvl>
    <w:lvl w:ilvl="8" w:tplc="4809001B" w:tentative="1">
      <w:start w:val="1"/>
      <w:numFmt w:val="lowerRoman"/>
      <w:lvlText w:val="%9."/>
      <w:lvlJc w:val="right"/>
      <w:pPr>
        <w:tabs>
          <w:tab w:val="num" w:pos="6480"/>
        </w:tabs>
        <w:ind w:left="6480" w:hanging="180"/>
      </w:pPr>
      <w:rPr>
        <w:rFonts w:cs="Times New Roman"/>
      </w:rPr>
    </w:lvl>
  </w:abstractNum>
  <w:abstractNum w:abstractNumId="1">
    <w:nsid w:val="100C428F"/>
    <w:multiLevelType w:val="hybridMultilevel"/>
    <w:tmpl w:val="FCF6009A"/>
    <w:lvl w:ilvl="0" w:tplc="7992586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CC7460"/>
    <w:multiLevelType w:val="hybridMultilevel"/>
    <w:tmpl w:val="BCD49460"/>
    <w:lvl w:ilvl="0" w:tplc="04090009">
      <w:start w:val="1"/>
      <w:numFmt w:val="bullet"/>
      <w:lvlText w:val=""/>
      <w:lvlJc w:val="left"/>
      <w:pPr>
        <w:ind w:left="1080" w:hanging="360"/>
      </w:pPr>
      <w:rPr>
        <w:rFonts w:ascii="Wingdings" w:hAnsi="Wingdings" w:hint="default"/>
      </w:rPr>
    </w:lvl>
    <w:lvl w:ilvl="1" w:tplc="93441C5A">
      <w:start w:val="1"/>
      <w:numFmt w:val="bullet"/>
      <w:lvlText w:val="-"/>
      <w:lvlJc w:val="left"/>
      <w:pPr>
        <w:ind w:left="1800" w:hanging="360"/>
      </w:pPr>
      <w:rPr>
        <w:rFonts w:ascii="Calibri" w:eastAsia="Calibri" w:hAnsi="Calibri" w:cs="Calibri" w:hint="default"/>
      </w:rPr>
    </w:lvl>
    <w:lvl w:ilvl="2" w:tplc="04090009">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AC66B12"/>
    <w:multiLevelType w:val="hybridMultilevel"/>
    <w:tmpl w:val="E912EE9A"/>
    <w:lvl w:ilvl="0" w:tplc="86BA3580">
      <w:start w:val="1"/>
      <w:numFmt w:val="decimal"/>
      <w:lvlText w:val="%1."/>
      <w:lvlJc w:val="left"/>
      <w:pPr>
        <w:ind w:left="720" w:hanging="360"/>
      </w:pPr>
      <w:rPr>
        <w:rFonts w:hint="default"/>
        <w:b/>
      </w:rPr>
    </w:lvl>
    <w:lvl w:ilvl="1" w:tplc="D48203DE">
      <w:start w:val="1"/>
      <w:numFmt w:val="lowerLetter"/>
      <w:lvlText w:val="%2."/>
      <w:lvlJc w:val="left"/>
      <w:pPr>
        <w:ind w:left="1440" w:hanging="360"/>
      </w:pPr>
      <w:rPr>
        <w:b/>
      </w:rPr>
    </w:lvl>
    <w:lvl w:ilvl="2" w:tplc="949A71AE">
      <w:start w:val="1"/>
      <w:numFmt w:val="upperLetter"/>
      <w:lvlText w:val="%3."/>
      <w:lvlJc w:val="left"/>
      <w:pPr>
        <w:ind w:left="2340" w:hanging="360"/>
      </w:pPr>
      <w:rPr>
        <w:rFonts w:hint="default"/>
        <w:b/>
      </w:rPr>
    </w:lvl>
    <w:lvl w:ilvl="3" w:tplc="33D86C82">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8049FB"/>
    <w:multiLevelType w:val="hybridMultilevel"/>
    <w:tmpl w:val="BCACA678"/>
    <w:lvl w:ilvl="0" w:tplc="E16800D8">
      <w:start w:val="1"/>
      <w:numFmt w:val="decimal"/>
      <w:lvlText w:val="%1."/>
      <w:lvlJc w:val="left"/>
      <w:pPr>
        <w:ind w:left="1440" w:hanging="360"/>
      </w:pPr>
      <w:rPr>
        <w:rFonts w:hint="default"/>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AAB69B2"/>
    <w:multiLevelType w:val="hybridMultilevel"/>
    <w:tmpl w:val="7C9855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87B"/>
    <w:rsid w:val="004745F2"/>
    <w:rsid w:val="00594486"/>
    <w:rsid w:val="008567DD"/>
    <w:rsid w:val="008D5007"/>
    <w:rsid w:val="00A9587B"/>
    <w:rsid w:val="00AB1623"/>
    <w:rsid w:val="00B64EB7"/>
    <w:rsid w:val="00DB5D5C"/>
    <w:rsid w:val="00DE4DC1"/>
    <w:rsid w:val="00FF3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B1623"/>
    <w:pPr>
      <w:ind w:left="720"/>
      <w:contextualSpacing/>
    </w:pPr>
  </w:style>
  <w:style w:type="character" w:customStyle="1" w:styleId="f4">
    <w:name w:val="f4"/>
    <w:basedOn w:val="DefaultParagraphFont"/>
    <w:rsid w:val="00FF3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B1623"/>
    <w:pPr>
      <w:ind w:left="720"/>
      <w:contextualSpacing/>
    </w:pPr>
  </w:style>
  <w:style w:type="character" w:customStyle="1" w:styleId="f4">
    <w:name w:val="f4"/>
    <w:basedOn w:val="DefaultParagraphFont"/>
    <w:rsid w:val="00FF3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10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Documents%20and%20Settings\Administrator\My%20Documents\Gi&#225;o%20&#225;n%20tri&#7871;t%20h&#7885;c%20-%20H&#249;ng%20PP\LKC1\Tham%20khao.pp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18</Pages>
  <Words>6626</Words>
  <Characters>37773</Characters>
  <Application>Microsoft Office Word</Application>
  <DocSecurity>0</DocSecurity>
  <Lines>314</Lines>
  <Paragraphs>88</Paragraphs>
  <ScaleCrop>false</ScaleCrop>
  <Company/>
  <LinksUpToDate>false</LinksUpToDate>
  <CharactersWithSpaces>44311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2017-03-20T09:49:00Z</dcterms:created>
  <dcterms:modified xsi:type="dcterms:W3CDTF">2017-03-21T09:42:00Z</dcterms:modified>
</cp:coreProperties>
</file>